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ED834" w14:textId="14AEFFC8" w:rsidR="00286138" w:rsidRPr="00286138" w:rsidRDefault="00286138" w:rsidP="00286138">
      <w:pPr>
        <w:pStyle w:val="Header"/>
        <w:rPr>
          <w:rFonts w:ascii="Arial" w:hAnsi="Arial" w:cs="Arial"/>
          <w:b/>
          <w:bCs/>
          <w:i/>
          <w:iCs/>
        </w:rPr>
      </w:pPr>
      <w:r w:rsidRPr="00286138">
        <w:rPr>
          <w:rFonts w:ascii="Arial" w:hAnsi="Arial" w:cs="Arial"/>
          <w:b/>
          <w:bCs/>
          <w:i/>
          <w:iCs/>
        </w:rPr>
        <w:t>Information gathered from Winston’s Wish and Child Bereavement UK resources</w:t>
      </w:r>
      <w:r w:rsidRPr="00286138">
        <w:rPr>
          <w:rFonts w:ascii="Arial" w:hAnsi="Arial" w:cs="Arial"/>
          <w:b/>
          <w:bCs/>
          <w:i/>
          <w:iCs/>
        </w:rPr>
        <w:t>:</w:t>
      </w:r>
    </w:p>
    <w:p w14:paraId="68F8324F" w14:textId="77777777" w:rsidR="00286138" w:rsidRPr="00286138" w:rsidRDefault="00286138" w:rsidP="00286138">
      <w:pPr>
        <w:pStyle w:val="Header"/>
        <w:rPr>
          <w:rFonts w:ascii="Arial" w:hAnsi="Arial" w:cs="Arial"/>
          <w:b/>
          <w:bCs/>
          <w:i/>
          <w:iCs/>
        </w:rPr>
      </w:pPr>
    </w:p>
    <w:p w14:paraId="25B4C9BF" w14:textId="74666712" w:rsidR="006621BA" w:rsidRPr="00286138" w:rsidRDefault="00286138" w:rsidP="006621BA">
      <w:pPr>
        <w:rPr>
          <w:rFonts w:ascii="Arial" w:hAnsi="Arial" w:cs="Arial"/>
          <w:i/>
        </w:rPr>
      </w:pPr>
      <w:hyperlink r:id="rId7" w:history="1">
        <w:r w:rsidRPr="00286138">
          <w:rPr>
            <w:rStyle w:val="Hyperlink"/>
            <w:rFonts w:ascii="Arial" w:hAnsi="Arial" w:cs="Arial"/>
            <w:i/>
          </w:rPr>
          <w:t>https://www.winstonswish.org/wp-content/uploads/2019/06/Guide-to-supporting-grieving-children-in-education.pdf</w:t>
        </w:r>
      </w:hyperlink>
      <w:r w:rsidRPr="00286138">
        <w:rPr>
          <w:rFonts w:ascii="Arial" w:hAnsi="Arial" w:cs="Arial"/>
          <w:i/>
        </w:rPr>
        <w:t xml:space="preserve"> </w:t>
      </w:r>
    </w:p>
    <w:p w14:paraId="7E586BDD" w14:textId="1F94DAA1" w:rsidR="00286138" w:rsidRPr="00286138" w:rsidRDefault="00286138" w:rsidP="006621BA">
      <w:pPr>
        <w:rPr>
          <w:rFonts w:ascii="Arial" w:hAnsi="Arial" w:cs="Arial"/>
          <w:i/>
        </w:rPr>
      </w:pPr>
      <w:hyperlink r:id="rId8" w:history="1">
        <w:r w:rsidRPr="00286138">
          <w:rPr>
            <w:rStyle w:val="Hyperlink"/>
            <w:rFonts w:ascii="Arial" w:hAnsi="Arial" w:cs="Arial"/>
            <w:b/>
            <w:i/>
          </w:rPr>
          <w:t>https://www.childbereavementuk.org/Handlers/Download.ashx?IDMF=4b13d694-2038-4918-90b3-13c06100aafb</w:t>
        </w:r>
      </w:hyperlink>
      <w:r w:rsidRPr="00286138">
        <w:rPr>
          <w:rFonts w:ascii="Arial" w:hAnsi="Arial" w:cs="Arial"/>
          <w:b/>
          <w:i/>
          <w:u w:val="single"/>
        </w:rPr>
        <w:t xml:space="preserve"> </w:t>
      </w:r>
    </w:p>
    <w:p w14:paraId="5C8FA67E" w14:textId="3311BF6F" w:rsidR="006731DA" w:rsidRPr="00286138" w:rsidRDefault="00967F47" w:rsidP="006621BA">
      <w:pPr>
        <w:rPr>
          <w:rFonts w:ascii="Arial" w:hAnsi="Arial" w:cs="Arial"/>
          <w:b/>
          <w:bCs/>
          <w:u w:val="single"/>
        </w:rPr>
      </w:pPr>
      <w:r w:rsidRPr="00286138">
        <w:rPr>
          <w:rFonts w:ascii="Arial" w:hAnsi="Arial" w:cs="Arial"/>
          <w:b/>
          <w:bCs/>
          <w:u w:val="single"/>
        </w:rPr>
        <w:t xml:space="preserve">WHAT </w:t>
      </w:r>
      <w:r w:rsidR="006621BA" w:rsidRPr="00286138">
        <w:rPr>
          <w:rFonts w:ascii="Arial" w:hAnsi="Arial" w:cs="Arial"/>
          <w:b/>
          <w:bCs/>
          <w:u w:val="single"/>
        </w:rPr>
        <w:t>STAFF</w:t>
      </w:r>
      <w:r w:rsidRPr="00286138">
        <w:rPr>
          <w:rFonts w:ascii="Arial" w:hAnsi="Arial" w:cs="Arial"/>
          <w:b/>
          <w:bCs/>
          <w:u w:val="single"/>
        </w:rPr>
        <w:t xml:space="preserve"> NEED TO KNOW</w:t>
      </w:r>
    </w:p>
    <w:p w14:paraId="640C7D1E" w14:textId="211DE59B" w:rsidR="00286138" w:rsidRDefault="00286138" w:rsidP="006621BA">
      <w:pPr>
        <w:rPr>
          <w:rFonts w:ascii="Arial" w:hAnsi="Arial" w:cs="Arial"/>
        </w:rPr>
      </w:pPr>
      <w:r w:rsidRPr="00286138">
        <w:rPr>
          <w:rFonts w:ascii="Arial" w:hAnsi="Arial" w:cs="Arial"/>
        </w:rPr>
        <w:t>Most grieving pupils do not need a ‘bereavement expert’, they need people who care. Schools, just by carrying on with their usual day-to-day activities, can do a huge amount to support a grieving pupil.</w:t>
      </w:r>
    </w:p>
    <w:p w14:paraId="12FE2382" w14:textId="3D285EF1" w:rsidR="00286138" w:rsidRPr="00286138" w:rsidRDefault="00286138" w:rsidP="006621BA">
      <w:pPr>
        <w:rPr>
          <w:rFonts w:ascii="Arial" w:hAnsi="Arial" w:cs="Arial"/>
        </w:rPr>
      </w:pPr>
      <w:r>
        <w:rPr>
          <w:rFonts w:ascii="Arial" w:hAnsi="Arial" w:cs="Arial"/>
        </w:rPr>
        <w:t xml:space="preserve">The ethos and values at Holly Hill ensures that all children are cared for, loved and supported and in difficult times, the school community stands strong together and ensures that everyone feels supported. </w:t>
      </w:r>
    </w:p>
    <w:p w14:paraId="28C7D3DE" w14:textId="0A0E5CD8" w:rsidR="00967F47" w:rsidRPr="00286138" w:rsidRDefault="00967F47" w:rsidP="006621BA">
      <w:pPr>
        <w:rPr>
          <w:rFonts w:ascii="Arial" w:hAnsi="Arial" w:cs="Arial"/>
        </w:rPr>
      </w:pPr>
      <w:r w:rsidRPr="00286138">
        <w:rPr>
          <w:rFonts w:ascii="Arial" w:hAnsi="Arial" w:cs="Arial"/>
        </w:rPr>
        <w:t>Just do what you can when you can. Any attempt to offer your support or help will be appreciated by a grieving child or young person</w:t>
      </w:r>
      <w:r w:rsidR="006621BA" w:rsidRPr="00286138">
        <w:rPr>
          <w:rFonts w:ascii="Arial" w:hAnsi="Arial" w:cs="Arial"/>
        </w:rPr>
        <w:t>.</w:t>
      </w:r>
      <w:r w:rsidRPr="00286138">
        <w:rPr>
          <w:rFonts w:ascii="Arial" w:hAnsi="Arial" w:cs="Arial"/>
        </w:rPr>
        <w:t xml:space="preserve"> </w:t>
      </w:r>
    </w:p>
    <w:p w14:paraId="4B92E2FF" w14:textId="4D9D7281" w:rsidR="00967F47" w:rsidRPr="00286138" w:rsidRDefault="00967F47" w:rsidP="006621BA">
      <w:pPr>
        <w:rPr>
          <w:rFonts w:ascii="Arial" w:hAnsi="Arial" w:cs="Arial"/>
        </w:rPr>
      </w:pPr>
      <w:r w:rsidRPr="00286138">
        <w:rPr>
          <w:rFonts w:ascii="Arial" w:hAnsi="Arial" w:cs="Arial"/>
        </w:rPr>
        <w:t xml:space="preserve">As you read this guidance it is important to remember that your own knowledge and instincts are key in how to put this into practice in your setting </w:t>
      </w:r>
      <w:r w:rsidR="006621BA" w:rsidRPr="00286138">
        <w:rPr>
          <w:rFonts w:ascii="Arial" w:hAnsi="Arial" w:cs="Arial"/>
        </w:rPr>
        <w:t xml:space="preserve">– there is no ‘one size fits all’ approach. </w:t>
      </w:r>
    </w:p>
    <w:p w14:paraId="76A0D755" w14:textId="2C3E9ABA" w:rsidR="00967F47" w:rsidRPr="00286138" w:rsidRDefault="00967F47" w:rsidP="006621BA">
      <w:pPr>
        <w:rPr>
          <w:rFonts w:ascii="Arial" w:hAnsi="Arial" w:cs="Arial"/>
        </w:rPr>
      </w:pPr>
      <w:r w:rsidRPr="00286138">
        <w:rPr>
          <w:rFonts w:ascii="Arial" w:hAnsi="Arial" w:cs="Arial"/>
        </w:rPr>
        <w:t>Focus your support around the real needs of the child and family. Put them in the driving seat, be guided by them, and make sure they feel as though the support they are getting feels right to them</w:t>
      </w:r>
      <w:r w:rsidR="006621BA" w:rsidRPr="00286138">
        <w:rPr>
          <w:rFonts w:ascii="Arial" w:hAnsi="Arial" w:cs="Arial"/>
        </w:rPr>
        <w:t>.</w:t>
      </w:r>
      <w:r w:rsidRPr="00286138">
        <w:rPr>
          <w:rFonts w:ascii="Arial" w:hAnsi="Arial" w:cs="Arial"/>
        </w:rPr>
        <w:t xml:space="preserve"> </w:t>
      </w:r>
    </w:p>
    <w:p w14:paraId="122DA75C" w14:textId="78C29F91" w:rsidR="00967F47" w:rsidRPr="00286138" w:rsidRDefault="00967F47" w:rsidP="006621BA">
      <w:pPr>
        <w:rPr>
          <w:rFonts w:ascii="Arial" w:hAnsi="Arial" w:cs="Arial"/>
        </w:rPr>
      </w:pPr>
      <w:r w:rsidRPr="00286138">
        <w:rPr>
          <w:rFonts w:ascii="Arial" w:hAnsi="Arial" w:cs="Arial"/>
        </w:rPr>
        <w:t>There is more than one way to help. Choose the things you feel most comfortable with and get help with the things you don’t</w:t>
      </w:r>
      <w:r w:rsidR="006621BA" w:rsidRPr="00286138">
        <w:rPr>
          <w:rFonts w:ascii="Arial" w:hAnsi="Arial" w:cs="Arial"/>
        </w:rPr>
        <w:t>.</w:t>
      </w:r>
      <w:r w:rsidRPr="00286138">
        <w:rPr>
          <w:rFonts w:ascii="Arial" w:hAnsi="Arial" w:cs="Arial"/>
        </w:rPr>
        <w:t xml:space="preserve"> </w:t>
      </w:r>
    </w:p>
    <w:p w14:paraId="7847B278" w14:textId="5D708140" w:rsidR="00967F47" w:rsidRPr="00286138" w:rsidRDefault="00967F47" w:rsidP="006621BA">
      <w:pPr>
        <w:rPr>
          <w:rFonts w:ascii="Arial" w:hAnsi="Arial" w:cs="Arial"/>
        </w:rPr>
      </w:pPr>
      <w:r w:rsidRPr="00286138">
        <w:rPr>
          <w:rFonts w:ascii="Arial" w:hAnsi="Arial" w:cs="Arial"/>
        </w:rPr>
        <w:t>Talk about the person who died</w:t>
      </w:r>
      <w:r w:rsidR="006621BA" w:rsidRPr="00286138">
        <w:rPr>
          <w:rFonts w:ascii="Arial" w:hAnsi="Arial" w:cs="Arial"/>
        </w:rPr>
        <w:t>.</w:t>
      </w:r>
      <w:r w:rsidRPr="00286138">
        <w:rPr>
          <w:rFonts w:ascii="Arial" w:hAnsi="Arial" w:cs="Arial"/>
        </w:rPr>
        <w:t xml:space="preserve"> </w:t>
      </w:r>
    </w:p>
    <w:p w14:paraId="0C700874" w14:textId="401B4C97" w:rsidR="006621BA" w:rsidRPr="00286138" w:rsidRDefault="00967F47" w:rsidP="006621BA">
      <w:pPr>
        <w:rPr>
          <w:rFonts w:ascii="Arial" w:hAnsi="Arial" w:cs="Arial"/>
        </w:rPr>
      </w:pPr>
      <w:r w:rsidRPr="00286138">
        <w:rPr>
          <w:rFonts w:ascii="Arial" w:hAnsi="Arial" w:cs="Arial"/>
        </w:rPr>
        <w:t>Accept that some things can’t be made ‘better’ in a short space of time – be patient, be consistent, be available and be aware that children are likely to revisit their grief as they grow and develop</w:t>
      </w:r>
      <w:r w:rsidR="006621BA" w:rsidRPr="00286138">
        <w:rPr>
          <w:rFonts w:ascii="Arial" w:hAnsi="Arial" w:cs="Arial"/>
        </w:rPr>
        <w:t>.</w:t>
      </w:r>
      <w:r w:rsidRPr="00286138">
        <w:rPr>
          <w:rFonts w:ascii="Arial" w:hAnsi="Arial" w:cs="Arial"/>
        </w:rPr>
        <w:t xml:space="preserve"> </w:t>
      </w:r>
    </w:p>
    <w:p w14:paraId="5BEC40A4" w14:textId="72561C9C" w:rsidR="006621BA" w:rsidRPr="00286138" w:rsidRDefault="00967F47" w:rsidP="006621BA">
      <w:pPr>
        <w:rPr>
          <w:rFonts w:ascii="Arial" w:hAnsi="Arial" w:cs="Arial"/>
        </w:rPr>
      </w:pPr>
      <w:r w:rsidRPr="00286138">
        <w:rPr>
          <w:rFonts w:ascii="Arial" w:hAnsi="Arial" w:cs="Arial"/>
        </w:rPr>
        <w:t>Talk to children in words that they can understand and ask questions to check their understanding</w:t>
      </w:r>
      <w:r w:rsidR="006621BA" w:rsidRPr="00286138">
        <w:rPr>
          <w:rFonts w:ascii="Arial" w:hAnsi="Arial" w:cs="Arial"/>
        </w:rPr>
        <w:t>.</w:t>
      </w:r>
    </w:p>
    <w:p w14:paraId="5FEC1929" w14:textId="6C94921E" w:rsidR="006621BA" w:rsidRPr="00286138" w:rsidRDefault="00967F47" w:rsidP="006621BA">
      <w:pPr>
        <w:rPr>
          <w:rFonts w:ascii="Arial" w:hAnsi="Arial" w:cs="Arial"/>
        </w:rPr>
      </w:pPr>
      <w:r w:rsidRPr="00286138">
        <w:rPr>
          <w:rFonts w:ascii="Arial" w:hAnsi="Arial" w:cs="Arial"/>
        </w:rPr>
        <w:t>Give information a bit at a time if children are younger. Pieces of the ‘jigsaw puzzle’ can be put together over time to make a complete picture</w:t>
      </w:r>
      <w:r w:rsidR="006621BA" w:rsidRPr="00286138">
        <w:rPr>
          <w:rFonts w:ascii="Arial" w:hAnsi="Arial" w:cs="Arial"/>
        </w:rPr>
        <w:t>.</w:t>
      </w:r>
      <w:r w:rsidRPr="00286138">
        <w:rPr>
          <w:rFonts w:ascii="Arial" w:hAnsi="Arial" w:cs="Arial"/>
        </w:rPr>
        <w:t xml:space="preserve"> </w:t>
      </w:r>
    </w:p>
    <w:p w14:paraId="0905200F" w14:textId="1AB67612" w:rsidR="006621BA" w:rsidRPr="00286138" w:rsidRDefault="00967F47" w:rsidP="006621BA">
      <w:pPr>
        <w:rPr>
          <w:rFonts w:ascii="Arial" w:hAnsi="Arial" w:cs="Arial"/>
        </w:rPr>
      </w:pPr>
      <w:r w:rsidRPr="00286138">
        <w:rPr>
          <w:rFonts w:ascii="Arial" w:hAnsi="Arial" w:cs="Arial"/>
        </w:rPr>
        <w:t>Encourage children to ask questions and keep trying to answer them – be honest if there is no answer or you just don’t know. Always answer honestly and simply</w:t>
      </w:r>
      <w:r w:rsidR="006621BA" w:rsidRPr="00286138">
        <w:rPr>
          <w:rFonts w:ascii="Arial" w:hAnsi="Arial" w:cs="Arial"/>
        </w:rPr>
        <w:t>.</w:t>
      </w:r>
      <w:r w:rsidRPr="00286138">
        <w:rPr>
          <w:rFonts w:ascii="Arial" w:hAnsi="Arial" w:cs="Arial"/>
        </w:rPr>
        <w:t xml:space="preserve"> </w:t>
      </w:r>
    </w:p>
    <w:p w14:paraId="64A665FA" w14:textId="64DC5D0A" w:rsidR="006621BA" w:rsidRPr="00286138" w:rsidRDefault="00967F47" w:rsidP="006621BA">
      <w:pPr>
        <w:rPr>
          <w:rFonts w:ascii="Arial" w:hAnsi="Arial" w:cs="Arial"/>
        </w:rPr>
      </w:pPr>
      <w:r w:rsidRPr="00286138">
        <w:rPr>
          <w:rFonts w:ascii="Arial" w:hAnsi="Arial" w:cs="Arial"/>
        </w:rPr>
        <w:t>Be willing and open to making a referral to an outside agency or signpost a family to specialist support if that will help</w:t>
      </w:r>
      <w:r w:rsidR="006621BA" w:rsidRPr="00286138">
        <w:rPr>
          <w:rFonts w:ascii="Arial" w:hAnsi="Arial" w:cs="Arial"/>
        </w:rPr>
        <w:t>.</w:t>
      </w:r>
      <w:r w:rsidRPr="00286138">
        <w:rPr>
          <w:rFonts w:ascii="Arial" w:hAnsi="Arial" w:cs="Arial"/>
        </w:rPr>
        <w:t xml:space="preserve"> </w:t>
      </w:r>
    </w:p>
    <w:p w14:paraId="593CE8AA" w14:textId="4AE9DF9D" w:rsidR="00967F47" w:rsidRPr="00286138" w:rsidRDefault="00967F47" w:rsidP="006621BA">
      <w:pPr>
        <w:rPr>
          <w:rFonts w:ascii="Arial" w:hAnsi="Arial" w:cs="Arial"/>
        </w:rPr>
      </w:pPr>
      <w:r w:rsidRPr="00286138">
        <w:rPr>
          <w:rFonts w:ascii="Arial" w:hAnsi="Arial" w:cs="Arial"/>
        </w:rPr>
        <w:t>Look after yourself – talking about death and supporting distressed children can be very emotionally demanding. Always reach out to your school’s support systems or to organisations who can provide you with support to process some of these feelings and experiences. Winston’s Wish Helpline may be able to signpost you to such organisations in your area.</w:t>
      </w:r>
      <w:r w:rsidR="006621BA" w:rsidRPr="00286138">
        <w:rPr>
          <w:rFonts w:ascii="Arial" w:hAnsi="Arial" w:cs="Arial"/>
        </w:rPr>
        <w:t xml:space="preserve"> Seek support from the Assistant Headteacher in your phase or the Headteacher. </w:t>
      </w:r>
    </w:p>
    <w:p w14:paraId="33238871" w14:textId="75361936" w:rsidR="00E04C2B" w:rsidRPr="00286138" w:rsidRDefault="00E04C2B" w:rsidP="006621BA">
      <w:pPr>
        <w:rPr>
          <w:rFonts w:ascii="Arial" w:hAnsi="Arial" w:cs="Arial"/>
        </w:rPr>
      </w:pPr>
    </w:p>
    <w:p w14:paraId="3772155E" w14:textId="77777777" w:rsidR="00E04C2B" w:rsidRPr="00286138" w:rsidRDefault="00E04C2B" w:rsidP="006621BA">
      <w:pPr>
        <w:rPr>
          <w:rFonts w:ascii="Arial" w:hAnsi="Arial" w:cs="Arial"/>
        </w:rPr>
      </w:pPr>
    </w:p>
    <w:p w14:paraId="7E7F48A2" w14:textId="22DCF095" w:rsidR="006621BA" w:rsidRPr="00286138" w:rsidRDefault="006621BA" w:rsidP="006621BA">
      <w:pPr>
        <w:rPr>
          <w:rFonts w:ascii="Arial" w:hAnsi="Arial" w:cs="Arial"/>
          <w:b/>
          <w:bCs/>
          <w:u w:val="single"/>
        </w:rPr>
      </w:pPr>
      <w:r w:rsidRPr="00286138">
        <w:rPr>
          <w:rFonts w:ascii="Arial" w:hAnsi="Arial" w:cs="Arial"/>
          <w:b/>
          <w:bCs/>
          <w:u w:val="single"/>
        </w:rPr>
        <w:lastRenderedPageBreak/>
        <w:t xml:space="preserve">TALKING ABOUT DEATH AND DYING WITH CHILDREN </w:t>
      </w:r>
    </w:p>
    <w:p w14:paraId="11065461" w14:textId="14BB46F6" w:rsidR="006621BA" w:rsidRPr="00286138" w:rsidRDefault="006621BA" w:rsidP="006621BA">
      <w:pPr>
        <w:jc w:val="center"/>
        <w:rPr>
          <w:rFonts w:ascii="Arial" w:hAnsi="Arial" w:cs="Arial"/>
        </w:rPr>
      </w:pPr>
      <w:r w:rsidRPr="00286138">
        <w:rPr>
          <w:rFonts w:ascii="Arial" w:hAnsi="Arial" w:cs="Arial"/>
          <w:noProof/>
        </w:rPr>
        <w:drawing>
          <wp:inline distT="0" distB="0" distL="0" distR="0" wp14:anchorId="071D1725" wp14:editId="020DA3D0">
            <wp:extent cx="3886200" cy="5715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stretch>
                      <a:fillRect/>
                    </a:stretch>
                  </pic:blipFill>
                  <pic:spPr>
                    <a:xfrm>
                      <a:off x="0" y="0"/>
                      <a:ext cx="3886200" cy="571500"/>
                    </a:xfrm>
                    <a:prstGeom prst="rect">
                      <a:avLst/>
                    </a:prstGeom>
                  </pic:spPr>
                </pic:pic>
              </a:graphicData>
            </a:graphic>
          </wp:inline>
        </w:drawing>
      </w:r>
    </w:p>
    <w:p w14:paraId="41CD893B" w14:textId="77777777" w:rsidR="000B0389" w:rsidRPr="00286138" w:rsidRDefault="00912308" w:rsidP="006621BA">
      <w:pPr>
        <w:rPr>
          <w:rFonts w:ascii="Arial" w:hAnsi="Arial" w:cs="Arial"/>
        </w:rPr>
      </w:pPr>
      <w:r w:rsidRPr="00286138">
        <w:rPr>
          <w:rFonts w:ascii="Arial" w:hAnsi="Arial" w:cs="Arial"/>
        </w:rPr>
        <w:t xml:space="preserve">Sometimes our natural reaction to death is not to talk about it. We assume that the bereaved person will not want to, that they will view us as nosey, and we fear that by mentioning it we will upset them. But, as we often say, the worst thing that could happen…already has. You are unlikely to make it worse and, in fact, acknowledging and validating the experience that a child or young person is going through is likely to be helpful and positive to them. </w:t>
      </w:r>
    </w:p>
    <w:p w14:paraId="46DBAE99" w14:textId="77777777" w:rsidR="000B0389" w:rsidRPr="00286138" w:rsidRDefault="00912308" w:rsidP="006621BA">
      <w:pPr>
        <w:rPr>
          <w:rFonts w:ascii="Arial" w:hAnsi="Arial" w:cs="Arial"/>
        </w:rPr>
      </w:pPr>
      <w:r w:rsidRPr="00286138">
        <w:rPr>
          <w:rFonts w:ascii="Arial" w:hAnsi="Arial" w:cs="Arial"/>
        </w:rPr>
        <w:t xml:space="preserve">Most bereaved children will at some point be very glad to have the chance to talk about what has happened, and will appreciate that a teacher cares enough to ask about them and their feelings. Although the teacher mentioned in the quote above had almost certainly acted with the best intentions, and had not wanted to upset their student, what the student perceived from their actions was that the teacher did not care. This only added to their sense of isolation and hurt. </w:t>
      </w:r>
    </w:p>
    <w:p w14:paraId="69811673" w14:textId="77777777" w:rsidR="000B0389" w:rsidRPr="00286138" w:rsidRDefault="00912308" w:rsidP="006621BA">
      <w:pPr>
        <w:rPr>
          <w:rFonts w:ascii="Arial" w:hAnsi="Arial" w:cs="Arial"/>
        </w:rPr>
      </w:pPr>
      <w:r w:rsidRPr="00286138">
        <w:rPr>
          <w:rFonts w:ascii="Arial" w:hAnsi="Arial" w:cs="Arial"/>
        </w:rPr>
        <w:t xml:space="preserve">Here are some of the most common pieces of advice we give to those people supporting a bereaved child or family: </w:t>
      </w:r>
    </w:p>
    <w:p w14:paraId="5444F1ED" w14:textId="77777777" w:rsidR="000B0389" w:rsidRPr="00286138" w:rsidRDefault="00912308" w:rsidP="006621BA">
      <w:pPr>
        <w:rPr>
          <w:rFonts w:ascii="Arial" w:hAnsi="Arial" w:cs="Arial"/>
        </w:rPr>
      </w:pPr>
      <w:r w:rsidRPr="00286138">
        <w:rPr>
          <w:rFonts w:ascii="Arial" w:hAnsi="Arial" w:cs="Arial"/>
          <w:b/>
          <w:bCs/>
        </w:rPr>
        <w:t>Be honest</w:t>
      </w:r>
      <w:r w:rsidRPr="00286138">
        <w:rPr>
          <w:rFonts w:ascii="Arial" w:hAnsi="Arial" w:cs="Arial"/>
        </w:rPr>
        <w:t xml:space="preserve"> </w:t>
      </w:r>
      <w:r w:rsidR="000B0389" w:rsidRPr="00286138">
        <w:rPr>
          <w:rFonts w:ascii="Arial" w:hAnsi="Arial" w:cs="Arial"/>
        </w:rPr>
        <w:br/>
      </w:r>
      <w:r w:rsidRPr="00286138">
        <w:rPr>
          <w:rFonts w:ascii="Arial" w:hAnsi="Arial" w:cs="Arial"/>
        </w:rPr>
        <w:t xml:space="preserve">Death is not an easy subject for anyone. If you are upset too – do not be afraid to admit it. Model the fact that difficult feelings are ok, and totally normal, many children and young people tell us that they really appreciate and respect adults who are honest about their experiences and feelings. </w:t>
      </w:r>
    </w:p>
    <w:p w14:paraId="1729FB8A" w14:textId="77777777" w:rsidR="000B0389" w:rsidRPr="00286138" w:rsidRDefault="00912308" w:rsidP="006621BA">
      <w:pPr>
        <w:rPr>
          <w:rFonts w:ascii="Arial" w:hAnsi="Arial" w:cs="Arial"/>
        </w:rPr>
      </w:pPr>
      <w:r w:rsidRPr="00286138">
        <w:rPr>
          <w:rFonts w:ascii="Arial" w:hAnsi="Arial" w:cs="Arial"/>
          <w:b/>
          <w:bCs/>
        </w:rPr>
        <w:t>Use clear language</w:t>
      </w:r>
      <w:r w:rsidRPr="00286138">
        <w:rPr>
          <w:rFonts w:ascii="Arial" w:hAnsi="Arial" w:cs="Arial"/>
        </w:rPr>
        <w:t xml:space="preserve"> </w:t>
      </w:r>
      <w:r w:rsidR="000B0389" w:rsidRPr="00286138">
        <w:rPr>
          <w:rFonts w:ascii="Arial" w:hAnsi="Arial" w:cs="Arial"/>
        </w:rPr>
        <w:br/>
      </w:r>
      <w:r w:rsidRPr="00286138">
        <w:rPr>
          <w:rFonts w:ascii="Arial" w:hAnsi="Arial" w:cs="Arial"/>
        </w:rPr>
        <w:t xml:space="preserve">Trying to avoid the death by using phrases such as “your loss” and “gone to a better place” can frustrate older children and confuse younger ones. A six-year-old who hears that her Dad has been lost may try to find him, because that is what you do when someone is lost. Simply use language which is real and clear; “I was really sorry to hear that your Dad died last week, how are you feeling?” </w:t>
      </w:r>
    </w:p>
    <w:p w14:paraId="6607A647" w14:textId="77777777" w:rsidR="000B0389" w:rsidRPr="00286138" w:rsidRDefault="00912308" w:rsidP="006621BA">
      <w:pPr>
        <w:rPr>
          <w:rFonts w:ascii="Arial" w:hAnsi="Arial" w:cs="Arial"/>
        </w:rPr>
      </w:pPr>
      <w:r w:rsidRPr="00286138">
        <w:rPr>
          <w:rFonts w:ascii="Arial" w:hAnsi="Arial" w:cs="Arial"/>
          <w:b/>
          <w:bCs/>
        </w:rPr>
        <w:t xml:space="preserve">Expect questions, but don’t feel pressured to provide immediate answers </w:t>
      </w:r>
      <w:r w:rsidR="000B0389" w:rsidRPr="00286138">
        <w:rPr>
          <w:rFonts w:ascii="Arial" w:hAnsi="Arial" w:cs="Arial"/>
          <w:b/>
          <w:bCs/>
        </w:rPr>
        <w:br/>
      </w:r>
      <w:r w:rsidRPr="00286138">
        <w:rPr>
          <w:rFonts w:ascii="Arial" w:hAnsi="Arial" w:cs="Arial"/>
        </w:rPr>
        <w:t xml:space="preserve">Death often throws up many questions for us all. Some of these may seem straightforward and obvious under the circumstances, such as ‘How does smoking cause cancer?’ to the more complex ‘Why do some people die so young without warning?’ If there are questions that you are unable to answer, feel able to say so, and promise to look into providing an answer at a later point. </w:t>
      </w:r>
    </w:p>
    <w:p w14:paraId="2FB12088" w14:textId="77777777" w:rsidR="000B0389" w:rsidRPr="00286138" w:rsidRDefault="00912308" w:rsidP="006621BA">
      <w:pPr>
        <w:rPr>
          <w:rFonts w:ascii="Arial" w:hAnsi="Arial" w:cs="Arial"/>
        </w:rPr>
      </w:pPr>
      <w:r w:rsidRPr="00286138">
        <w:rPr>
          <w:rFonts w:ascii="Arial" w:hAnsi="Arial" w:cs="Arial"/>
          <w:b/>
          <w:bCs/>
        </w:rPr>
        <w:t>Recognise that every death and every reaction to it is unique</w:t>
      </w:r>
      <w:r w:rsidR="000B0389" w:rsidRPr="00286138">
        <w:rPr>
          <w:rFonts w:ascii="Arial" w:hAnsi="Arial" w:cs="Arial"/>
          <w:b/>
          <w:bCs/>
        </w:rPr>
        <w:br/>
      </w:r>
      <w:r w:rsidRPr="00286138">
        <w:rPr>
          <w:rFonts w:ascii="Arial" w:hAnsi="Arial" w:cs="Arial"/>
        </w:rPr>
        <w:t xml:space="preserve">The way in which a child reacts to a death is dependent on their relationship with the person who died, the time of death in that child’s development, the nature of the death (was it expected after a long fight against an illness or was it sudden?), the child’s understanding of death, their support network and many other factors. </w:t>
      </w:r>
    </w:p>
    <w:p w14:paraId="1E97099F" w14:textId="3BC0F005" w:rsidR="000B0389" w:rsidRPr="00286138" w:rsidRDefault="00912308" w:rsidP="006621BA">
      <w:pPr>
        <w:rPr>
          <w:rFonts w:ascii="Arial" w:hAnsi="Arial" w:cs="Arial"/>
        </w:rPr>
      </w:pPr>
      <w:r w:rsidRPr="00286138">
        <w:rPr>
          <w:rFonts w:ascii="Arial" w:hAnsi="Arial" w:cs="Arial"/>
          <w:b/>
          <w:bCs/>
        </w:rPr>
        <w:t>Don’t assume anything</w:t>
      </w:r>
      <w:r w:rsidRPr="00286138">
        <w:rPr>
          <w:rFonts w:ascii="Arial" w:hAnsi="Arial" w:cs="Arial"/>
        </w:rPr>
        <w:t xml:space="preserve"> </w:t>
      </w:r>
      <w:r w:rsidR="000B0389" w:rsidRPr="00286138">
        <w:rPr>
          <w:rFonts w:ascii="Arial" w:hAnsi="Arial" w:cs="Arial"/>
        </w:rPr>
        <w:br/>
      </w:r>
      <w:r w:rsidRPr="00286138">
        <w:rPr>
          <w:rFonts w:ascii="Arial" w:hAnsi="Arial" w:cs="Arial"/>
        </w:rPr>
        <w:t xml:space="preserve">Ask the student how they feel, rather than projecting feelings that you might expect them to have. Be mindful that other children may be affected by a death, for instance, because of a close friendship, because this is their first encounter with death, or because they have experienced other bereavements. </w:t>
      </w:r>
    </w:p>
    <w:p w14:paraId="6F953D37" w14:textId="77777777" w:rsidR="000B0389" w:rsidRPr="00286138" w:rsidRDefault="00912308" w:rsidP="006621BA">
      <w:pPr>
        <w:rPr>
          <w:rFonts w:ascii="Arial" w:hAnsi="Arial" w:cs="Arial"/>
        </w:rPr>
      </w:pPr>
      <w:r w:rsidRPr="00286138">
        <w:rPr>
          <w:rFonts w:ascii="Arial" w:hAnsi="Arial" w:cs="Arial"/>
        </w:rPr>
        <w:lastRenderedPageBreak/>
        <w:t xml:space="preserve">Allow time and space for students to digest the news, find out the facts and discover exactly how they feel </w:t>
      </w:r>
      <w:r w:rsidR="000B0389" w:rsidRPr="00286138">
        <w:rPr>
          <w:rFonts w:ascii="Arial" w:hAnsi="Arial" w:cs="Arial"/>
        </w:rPr>
        <w:br/>
      </w:r>
      <w:r w:rsidRPr="00286138">
        <w:rPr>
          <w:rFonts w:ascii="Arial" w:hAnsi="Arial" w:cs="Arial"/>
        </w:rPr>
        <w:t xml:space="preserve">For many, this will be their first experience of someone they know dying and it will have a huge impact on them. </w:t>
      </w:r>
    </w:p>
    <w:p w14:paraId="1DCBE3B5" w14:textId="77777777" w:rsidR="005E7833" w:rsidRPr="00286138" w:rsidRDefault="00912308" w:rsidP="006621BA">
      <w:pPr>
        <w:rPr>
          <w:rFonts w:ascii="Arial" w:hAnsi="Arial" w:cs="Arial"/>
        </w:rPr>
      </w:pPr>
      <w:r w:rsidRPr="00286138">
        <w:rPr>
          <w:rFonts w:ascii="Arial" w:hAnsi="Arial" w:cs="Arial"/>
          <w:b/>
          <w:bCs/>
        </w:rPr>
        <w:t>Be prepared for children to move in and out of grief</w:t>
      </w:r>
      <w:r w:rsidRPr="00286138">
        <w:rPr>
          <w:rFonts w:ascii="Arial" w:hAnsi="Arial" w:cs="Arial"/>
        </w:rPr>
        <w:t xml:space="preserve"> </w:t>
      </w:r>
      <w:r w:rsidR="000B0389" w:rsidRPr="00286138">
        <w:rPr>
          <w:rFonts w:ascii="Arial" w:hAnsi="Arial" w:cs="Arial"/>
        </w:rPr>
        <w:br/>
      </w:r>
      <w:r w:rsidRPr="00286138">
        <w:rPr>
          <w:rFonts w:ascii="Arial" w:hAnsi="Arial" w:cs="Arial"/>
        </w:rPr>
        <w:t xml:space="preserve">Children may be distraught one moment and then the next, need to ask what is for lunch, or express annoyance that it is raining outside. Although this may catch us off guard, this is completely normal, so try not to worry about it or second guess them on it. It is helpful to be accepting and encouraging of the dual, and apparently opposed needs, that most children have. On the one hand they need to be able to engage in ‘normal’ activities and be treated the same as everyone else, on the other they need to know their grief is acknowledged and accepted and allowance is made for things that may have changed or be difficult for them. Even when children appear to be getting on with things as they did before and outwardly appear to be unaffected, this does not mean they don’t need access to ongoing support. In particular, it is important to acknowledge their loss, for instance at anniversaries or other significant dates, and let them know that the door is always open for them to talk about their loss and how it affects them. </w:t>
      </w:r>
    </w:p>
    <w:p w14:paraId="5DD2A67F" w14:textId="77777777" w:rsidR="005E7833" w:rsidRPr="00286138" w:rsidRDefault="00912308" w:rsidP="006621BA">
      <w:pPr>
        <w:rPr>
          <w:rFonts w:ascii="Arial" w:hAnsi="Arial" w:cs="Arial"/>
        </w:rPr>
      </w:pPr>
      <w:r w:rsidRPr="00286138">
        <w:rPr>
          <w:rFonts w:ascii="Arial" w:hAnsi="Arial" w:cs="Arial"/>
          <w:b/>
          <w:bCs/>
        </w:rPr>
        <w:t>Act early to prevent rumours from spreading, or gossip being spread around the school</w:t>
      </w:r>
      <w:r w:rsidRPr="00286138">
        <w:rPr>
          <w:rFonts w:ascii="Arial" w:hAnsi="Arial" w:cs="Arial"/>
        </w:rPr>
        <w:t xml:space="preserve"> </w:t>
      </w:r>
      <w:r w:rsidR="005E7833" w:rsidRPr="00286138">
        <w:rPr>
          <w:rFonts w:ascii="Arial" w:hAnsi="Arial" w:cs="Arial"/>
        </w:rPr>
        <w:br/>
      </w:r>
      <w:r w:rsidRPr="00286138">
        <w:rPr>
          <w:rFonts w:ascii="Arial" w:hAnsi="Arial" w:cs="Arial"/>
        </w:rPr>
        <w:t xml:space="preserve">Our response to death is often something that we mask when in public. Some people mask it with humour. Among children this humour can be less tempered by social graces and so can be very hurtful, as can rumours about a death or an individual. Try to prevent these at all times, but remember that unkind words are sometimes born out of fear. This does not, and should not excuse them, but may help us deal better with the students concerned. </w:t>
      </w:r>
    </w:p>
    <w:p w14:paraId="6F9E098E" w14:textId="50CF2063" w:rsidR="006621BA" w:rsidRDefault="00912308" w:rsidP="006621BA">
      <w:pPr>
        <w:rPr>
          <w:rFonts w:ascii="Arial" w:hAnsi="Arial" w:cs="Arial"/>
        </w:rPr>
      </w:pPr>
      <w:r w:rsidRPr="00286138">
        <w:rPr>
          <w:rFonts w:ascii="Arial" w:hAnsi="Arial" w:cs="Arial"/>
          <w:b/>
          <w:bCs/>
        </w:rPr>
        <w:t>Try to normalise the feelings that a bereaved young person shares with you</w:t>
      </w:r>
      <w:r w:rsidRPr="00286138">
        <w:rPr>
          <w:rFonts w:ascii="Arial" w:hAnsi="Arial" w:cs="Arial"/>
        </w:rPr>
        <w:t xml:space="preserve"> </w:t>
      </w:r>
      <w:r w:rsidR="005E7833" w:rsidRPr="00286138">
        <w:rPr>
          <w:rFonts w:ascii="Arial" w:hAnsi="Arial" w:cs="Arial"/>
        </w:rPr>
        <w:br/>
      </w:r>
      <w:r w:rsidRPr="00286138">
        <w:rPr>
          <w:rFonts w:ascii="Arial" w:hAnsi="Arial" w:cs="Arial"/>
        </w:rPr>
        <w:t>They are probably very worried that they are the only person who has ever felt this way. Assure them that feelings of anger, fatigue, fear, worry, stress, sadness, exhaustion, guilt, anxiety, frustration, loneliness, lack of focus etc. are all a normal reaction to grief.</w:t>
      </w:r>
    </w:p>
    <w:p w14:paraId="351A51D4" w14:textId="4DC20004" w:rsidR="00286138" w:rsidRDefault="00286138" w:rsidP="006621BA">
      <w:pPr>
        <w:rPr>
          <w:rFonts w:ascii="Arial" w:hAnsi="Arial" w:cs="Arial"/>
        </w:rPr>
      </w:pPr>
    </w:p>
    <w:p w14:paraId="268776AA" w14:textId="35E03019" w:rsidR="00286138" w:rsidRDefault="00286138" w:rsidP="006621BA">
      <w:pPr>
        <w:rPr>
          <w:rFonts w:ascii="Arial" w:hAnsi="Arial" w:cs="Arial"/>
        </w:rPr>
      </w:pPr>
    </w:p>
    <w:p w14:paraId="74A20ED6" w14:textId="08202D31" w:rsidR="00286138" w:rsidRDefault="00286138" w:rsidP="006621BA">
      <w:pPr>
        <w:rPr>
          <w:rFonts w:ascii="Arial" w:hAnsi="Arial" w:cs="Arial"/>
        </w:rPr>
      </w:pPr>
    </w:p>
    <w:p w14:paraId="5572779B" w14:textId="2363681A" w:rsidR="00286138" w:rsidRDefault="00286138" w:rsidP="006621BA">
      <w:pPr>
        <w:rPr>
          <w:rFonts w:ascii="Arial" w:hAnsi="Arial" w:cs="Arial"/>
        </w:rPr>
      </w:pPr>
    </w:p>
    <w:p w14:paraId="379D6B69" w14:textId="2D2E7D4D" w:rsidR="00286138" w:rsidRDefault="00286138" w:rsidP="006621BA">
      <w:pPr>
        <w:rPr>
          <w:rFonts w:ascii="Arial" w:hAnsi="Arial" w:cs="Arial"/>
        </w:rPr>
      </w:pPr>
    </w:p>
    <w:p w14:paraId="6B89CADC" w14:textId="20385C99" w:rsidR="00286138" w:rsidRDefault="00286138" w:rsidP="006621BA">
      <w:pPr>
        <w:rPr>
          <w:rFonts w:ascii="Arial" w:hAnsi="Arial" w:cs="Arial"/>
        </w:rPr>
      </w:pPr>
    </w:p>
    <w:p w14:paraId="2D452B08" w14:textId="51909664" w:rsidR="00286138" w:rsidRDefault="00286138" w:rsidP="006621BA">
      <w:pPr>
        <w:rPr>
          <w:rFonts w:ascii="Arial" w:hAnsi="Arial" w:cs="Arial"/>
        </w:rPr>
      </w:pPr>
    </w:p>
    <w:p w14:paraId="32E654EB" w14:textId="49548600" w:rsidR="00286138" w:rsidRDefault="00286138" w:rsidP="006621BA">
      <w:pPr>
        <w:rPr>
          <w:rFonts w:ascii="Arial" w:hAnsi="Arial" w:cs="Arial"/>
        </w:rPr>
      </w:pPr>
    </w:p>
    <w:p w14:paraId="4AA5848B" w14:textId="4ADA9A78" w:rsidR="00286138" w:rsidRDefault="00286138" w:rsidP="006621BA">
      <w:pPr>
        <w:rPr>
          <w:rFonts w:ascii="Arial" w:hAnsi="Arial" w:cs="Arial"/>
        </w:rPr>
      </w:pPr>
    </w:p>
    <w:p w14:paraId="3F64BC7E" w14:textId="16A011E1" w:rsidR="00286138" w:rsidRDefault="00286138" w:rsidP="006621BA">
      <w:pPr>
        <w:rPr>
          <w:rFonts w:ascii="Arial" w:hAnsi="Arial" w:cs="Arial"/>
        </w:rPr>
      </w:pPr>
    </w:p>
    <w:p w14:paraId="15DAB1FE" w14:textId="01EB1B2B" w:rsidR="00286138" w:rsidRDefault="00286138" w:rsidP="006621BA">
      <w:pPr>
        <w:rPr>
          <w:rFonts w:ascii="Arial" w:hAnsi="Arial" w:cs="Arial"/>
        </w:rPr>
      </w:pPr>
    </w:p>
    <w:p w14:paraId="337DF572" w14:textId="023DF26F" w:rsidR="00286138" w:rsidRDefault="00286138" w:rsidP="006621BA">
      <w:pPr>
        <w:rPr>
          <w:rFonts w:ascii="Arial" w:hAnsi="Arial" w:cs="Arial"/>
        </w:rPr>
      </w:pPr>
    </w:p>
    <w:p w14:paraId="74BEDE2F" w14:textId="77777777" w:rsidR="00286138" w:rsidRPr="00286138" w:rsidRDefault="00286138" w:rsidP="006621BA">
      <w:pPr>
        <w:rPr>
          <w:rFonts w:ascii="Arial" w:hAnsi="Arial" w:cs="Arial"/>
        </w:rPr>
      </w:pPr>
    </w:p>
    <w:p w14:paraId="780AE8B1" w14:textId="1D090727" w:rsidR="00912308" w:rsidRPr="00286138" w:rsidRDefault="00912308" w:rsidP="006621BA">
      <w:pPr>
        <w:rPr>
          <w:rFonts w:ascii="Arial" w:hAnsi="Arial" w:cs="Arial"/>
          <w:b/>
          <w:bCs/>
          <w:u w:val="single"/>
        </w:rPr>
      </w:pPr>
      <w:r w:rsidRPr="00286138">
        <w:rPr>
          <w:rFonts w:ascii="Arial" w:hAnsi="Arial" w:cs="Arial"/>
          <w:b/>
          <w:bCs/>
          <w:u w:val="single"/>
        </w:rPr>
        <w:lastRenderedPageBreak/>
        <w:t>HOW AGE AND STAGE CAN AFFECT UNDERSTANDING AND GRIEF</w:t>
      </w:r>
    </w:p>
    <w:p w14:paraId="108AF8C5" w14:textId="77777777" w:rsidR="005E7833" w:rsidRPr="00286138" w:rsidRDefault="00912308" w:rsidP="006621BA">
      <w:pPr>
        <w:rPr>
          <w:rFonts w:ascii="Arial" w:hAnsi="Arial" w:cs="Arial"/>
        </w:rPr>
      </w:pPr>
      <w:r w:rsidRPr="00286138">
        <w:rPr>
          <w:rFonts w:ascii="Arial" w:hAnsi="Arial" w:cs="Arial"/>
        </w:rPr>
        <w:t xml:space="preserve">Children’s experience of a death can </w:t>
      </w:r>
      <w:proofErr w:type="gramStart"/>
      <w:r w:rsidRPr="00286138">
        <w:rPr>
          <w:rFonts w:ascii="Arial" w:hAnsi="Arial" w:cs="Arial"/>
        </w:rPr>
        <w:t>differ</w:t>
      </w:r>
      <w:proofErr w:type="gramEnd"/>
      <w:r w:rsidRPr="00286138">
        <w:rPr>
          <w:rFonts w:ascii="Arial" w:hAnsi="Arial" w:cs="Arial"/>
        </w:rPr>
        <w:t xml:space="preserve"> from adults’. The following provides a guide to a developmental perspective of how a child may understand bereavement. For a child with SEND, his or her functional level of understanding (rather than actual chronological age) will be the biggest factor in how the child reacts to a death and what he or she will be able to understand. The reactions and issues described at each stage often apply equally to children at other stages of development too. </w:t>
      </w:r>
    </w:p>
    <w:p w14:paraId="0295E84F" w14:textId="77777777" w:rsidR="005E7833" w:rsidRPr="00286138" w:rsidRDefault="00912308" w:rsidP="006621BA">
      <w:pPr>
        <w:rPr>
          <w:rFonts w:ascii="Arial" w:hAnsi="Arial" w:cs="Arial"/>
        </w:rPr>
      </w:pPr>
      <w:r w:rsidRPr="00286138">
        <w:rPr>
          <w:rFonts w:ascii="Arial" w:hAnsi="Arial" w:cs="Arial"/>
          <w:b/>
          <w:bCs/>
        </w:rPr>
        <w:t>Children under 3 years old</w:t>
      </w:r>
      <w:r w:rsidRPr="00286138">
        <w:rPr>
          <w:rFonts w:ascii="Arial" w:hAnsi="Arial" w:cs="Arial"/>
        </w:rPr>
        <w:t xml:space="preserve"> </w:t>
      </w:r>
      <w:r w:rsidR="005E7833" w:rsidRPr="00286138">
        <w:rPr>
          <w:rFonts w:ascii="Arial" w:hAnsi="Arial" w:cs="Arial"/>
        </w:rPr>
        <w:br/>
      </w:r>
      <w:r w:rsidRPr="00286138">
        <w:rPr>
          <w:rFonts w:ascii="Arial" w:hAnsi="Arial" w:cs="Arial"/>
        </w:rPr>
        <w:t xml:space="preserve">Very young children and babies are not able to understand death but experience the loss as a separation from someone they have an attachment to. Children at this age have little language to express their loss and will react to it by crying inconsolably or become withdrawn. They will be affected by the emotional state of their care givers. They may repeatedly search for the deceased person or have an unspoken expectation that they will ‘return’. They also benefit from the same type of consistent and repeated explanations as detailed below for ages 3 to 5 and the maintenance of routine. </w:t>
      </w:r>
    </w:p>
    <w:p w14:paraId="4091EFA6" w14:textId="77777777" w:rsidR="005E7833" w:rsidRPr="00286138" w:rsidRDefault="00912308" w:rsidP="006621BA">
      <w:pPr>
        <w:rPr>
          <w:rFonts w:ascii="Arial" w:hAnsi="Arial" w:cs="Arial"/>
        </w:rPr>
      </w:pPr>
      <w:r w:rsidRPr="00286138">
        <w:rPr>
          <w:rFonts w:ascii="Arial" w:hAnsi="Arial" w:cs="Arial"/>
          <w:b/>
          <w:bCs/>
        </w:rPr>
        <w:t xml:space="preserve">Early Years Education – aged 3 to 5 – Preschool and Reception </w:t>
      </w:r>
      <w:r w:rsidR="005E7833" w:rsidRPr="00286138">
        <w:rPr>
          <w:rFonts w:ascii="Arial" w:hAnsi="Arial" w:cs="Arial"/>
        </w:rPr>
        <w:br/>
      </w:r>
      <w:r w:rsidRPr="00286138">
        <w:rPr>
          <w:rFonts w:ascii="Arial" w:hAnsi="Arial" w:cs="Arial"/>
        </w:rPr>
        <w:t xml:space="preserve">When a child </w:t>
      </w:r>
      <w:proofErr w:type="gramStart"/>
      <w:r w:rsidRPr="00286138">
        <w:rPr>
          <w:rFonts w:ascii="Arial" w:hAnsi="Arial" w:cs="Arial"/>
        </w:rPr>
        <w:t>this young experiences</w:t>
      </w:r>
      <w:proofErr w:type="gramEnd"/>
      <w:r w:rsidRPr="00286138">
        <w:rPr>
          <w:rFonts w:ascii="Arial" w:hAnsi="Arial" w:cs="Arial"/>
        </w:rPr>
        <w:t xml:space="preserve"> the death of someone important, it is important they are helped to know about the person as an integral part of their history. Young children often ask the same questions over and over again in an effort to understand their loss. They are naturally curious and they want to make sense of what is happening in their world. Their repeated questions are not a sign that our explanations aren’t good enough. Reading books on death and loss, playing, drawing and giving them opportunities to identify and talk about worries and feelings will all help them deal with the loss. </w:t>
      </w:r>
    </w:p>
    <w:p w14:paraId="512B8478" w14:textId="77777777" w:rsidR="005E7833" w:rsidRPr="00286138" w:rsidRDefault="00912308" w:rsidP="006621BA">
      <w:pPr>
        <w:rPr>
          <w:rFonts w:ascii="Arial" w:hAnsi="Arial" w:cs="Arial"/>
        </w:rPr>
      </w:pPr>
      <w:r w:rsidRPr="00286138">
        <w:rPr>
          <w:rFonts w:ascii="Arial" w:hAnsi="Arial" w:cs="Arial"/>
        </w:rPr>
        <w:t xml:space="preserve">At this age, they may not understand that death is permanent or that it happens to every living thing. A 4-yearold may be able to tell others confidently that ‘my daddy’s dead’ and may even be able to explain how ‘he was hit by a car and he died’. However, the next sentence may be: ‘I hope he’ll be back before my birthday’ or ‘He’s picking me up tonight’. They may worry about how the person who has died will eat breathe and keep warm. It is important to give them simple, factual information and tell them that once someone has died, their body stops working so they don’t feel pain anymore and they don’t feel hot or cold and they don’t need to eat or drink anything. </w:t>
      </w:r>
    </w:p>
    <w:p w14:paraId="600C1ED0" w14:textId="77777777" w:rsidR="005E7833" w:rsidRPr="00286138" w:rsidRDefault="00912308" w:rsidP="006621BA">
      <w:pPr>
        <w:rPr>
          <w:rFonts w:ascii="Arial" w:hAnsi="Arial" w:cs="Arial"/>
        </w:rPr>
      </w:pPr>
      <w:r w:rsidRPr="00286138">
        <w:rPr>
          <w:rFonts w:ascii="Arial" w:hAnsi="Arial" w:cs="Arial"/>
        </w:rPr>
        <w:t xml:space="preserve">Children’s thoughts are concrete and characterised by “magical thinking”. They may struggle to understand abstract concepts (such as heaven) or roundabout ways of explaining death (e.g. ‘gone to sleep’). Children may believe it was something they said or did that caused the death or they may believe their words, actions or thoughts can bring the person back. They need to be reassured that the death was not their fault and gently reminded that the person will not come back. By using concrete words such as “Mummy has died” and giving specific explanations about why the person died can help. </w:t>
      </w:r>
    </w:p>
    <w:p w14:paraId="08E7888D" w14:textId="0D85C610" w:rsidR="005E7833" w:rsidRPr="00286138" w:rsidRDefault="00912308" w:rsidP="006621BA">
      <w:pPr>
        <w:rPr>
          <w:rFonts w:ascii="Arial" w:hAnsi="Arial" w:cs="Arial"/>
        </w:rPr>
      </w:pPr>
      <w:r w:rsidRPr="00286138">
        <w:rPr>
          <w:rFonts w:ascii="Arial" w:hAnsi="Arial" w:cs="Arial"/>
        </w:rPr>
        <w:t xml:space="preserve">It is important to maintain a routine as normal as possible for the child. It is not unusual for children of this age to revert to younger behaviours such as separation anxiety, incontinence, and use of a security blanket or thumb sucking. Being tolerant and managing the separation will be helpful for the child and the family. In time, it is most likely these earlier behaviour patterns will disappear once ‘new normal’ family routines are established. </w:t>
      </w:r>
    </w:p>
    <w:p w14:paraId="453BC9A5" w14:textId="77777777" w:rsidR="005E7833" w:rsidRPr="00286138" w:rsidRDefault="00912308" w:rsidP="006621BA">
      <w:pPr>
        <w:rPr>
          <w:rFonts w:ascii="Arial" w:hAnsi="Arial" w:cs="Arial"/>
        </w:rPr>
      </w:pPr>
      <w:r w:rsidRPr="00286138">
        <w:rPr>
          <w:rFonts w:ascii="Arial" w:hAnsi="Arial" w:cs="Arial"/>
          <w:b/>
          <w:bCs/>
        </w:rPr>
        <w:t>Key Stage 1 – Ages 5 to 7 – Years 1 and 2</w:t>
      </w:r>
      <w:r w:rsidRPr="00286138">
        <w:rPr>
          <w:rFonts w:ascii="Arial" w:hAnsi="Arial" w:cs="Arial"/>
        </w:rPr>
        <w:t xml:space="preserve"> </w:t>
      </w:r>
      <w:r w:rsidR="005E7833" w:rsidRPr="00286138">
        <w:rPr>
          <w:rFonts w:ascii="Arial" w:hAnsi="Arial" w:cs="Arial"/>
        </w:rPr>
        <w:br/>
      </w:r>
      <w:r w:rsidRPr="00286138">
        <w:rPr>
          <w:rFonts w:ascii="Arial" w:hAnsi="Arial" w:cs="Arial"/>
        </w:rPr>
        <w:t xml:space="preserve">Children of this age are beginning to understand that death is permanent; however, some confusion may still stand. When first told of the death, younger children may be mainly concerned with the ‘when’ and ‘where’ of the death. They may express concerns about their own future such as: ‘What will happen to me? </w:t>
      </w:r>
      <w:r w:rsidRPr="00286138">
        <w:rPr>
          <w:rFonts w:ascii="Arial" w:hAnsi="Arial" w:cs="Arial"/>
        </w:rPr>
        <w:lastRenderedPageBreak/>
        <w:t xml:space="preserve">Who will meet me after school? Will I still go to Cubs?’ Giving reassurance about everyday activities and arrangements continuing as normal, or clear explanations about alternative arrangements, will be helpful for the child. </w:t>
      </w:r>
    </w:p>
    <w:p w14:paraId="009D31FB" w14:textId="77777777" w:rsidR="005E7833" w:rsidRPr="00286138" w:rsidRDefault="00912308" w:rsidP="006621BA">
      <w:pPr>
        <w:rPr>
          <w:rFonts w:ascii="Arial" w:hAnsi="Arial" w:cs="Arial"/>
        </w:rPr>
      </w:pPr>
      <w:r w:rsidRPr="00286138">
        <w:rPr>
          <w:rFonts w:ascii="Arial" w:hAnsi="Arial" w:cs="Arial"/>
        </w:rPr>
        <w:t xml:space="preserve">Children may become clingy or more reluctant to see parents and carers leave. There may be a need to stick close to their parent to protect them from the mysterious occurrence that made their dad disappear or at least to be with them if it happens again. Children at this stage may complain of a sore tummy, headaches or just generally not feeling well. These are what we call ‘somatic’ complaints, where unexpressed feelings and emotions can lead to physical symptoms or discomfort. Somatic complaints are normal, but it is important that routines are maintained while gently acknowledging when someone important dies we feel things like sadness and worry in our bodies too. </w:t>
      </w:r>
    </w:p>
    <w:p w14:paraId="342941B5" w14:textId="21B38FB7" w:rsidR="005E7833" w:rsidRPr="00286138" w:rsidRDefault="00912308" w:rsidP="006621BA">
      <w:pPr>
        <w:rPr>
          <w:rFonts w:ascii="Arial" w:hAnsi="Arial" w:cs="Arial"/>
        </w:rPr>
      </w:pPr>
      <w:r w:rsidRPr="00286138">
        <w:rPr>
          <w:rFonts w:ascii="Arial" w:hAnsi="Arial" w:cs="Arial"/>
        </w:rPr>
        <w:t xml:space="preserve">They can also feel that in some way they were responsible for the death, e.g. ‘I was angry with him and shouted at him when he left for work because he wouldn’t fix my bike. I refused to give him a hug. And then he never came home again. It’s my fault.’ It can be worth saying something like: ‘You do know, don’t you, that nothing you said or did made this happen?’ </w:t>
      </w:r>
    </w:p>
    <w:p w14:paraId="0BD18EFA" w14:textId="77777777" w:rsidR="005E7833" w:rsidRPr="00286138" w:rsidRDefault="00912308" w:rsidP="006621BA">
      <w:pPr>
        <w:rPr>
          <w:rFonts w:ascii="Arial" w:hAnsi="Arial" w:cs="Arial"/>
        </w:rPr>
      </w:pPr>
      <w:r w:rsidRPr="00286138">
        <w:rPr>
          <w:rFonts w:ascii="Arial" w:hAnsi="Arial" w:cs="Arial"/>
          <w:b/>
          <w:bCs/>
        </w:rPr>
        <w:t>Key Stage 2 – Ages 7 to 11 – Years 3, 4, 5 and 6</w:t>
      </w:r>
      <w:r w:rsidRPr="00286138">
        <w:rPr>
          <w:rFonts w:ascii="Arial" w:hAnsi="Arial" w:cs="Arial"/>
        </w:rPr>
        <w:t xml:space="preserve"> </w:t>
      </w:r>
      <w:r w:rsidR="005E7833" w:rsidRPr="00286138">
        <w:rPr>
          <w:rFonts w:ascii="Arial" w:hAnsi="Arial" w:cs="Arial"/>
        </w:rPr>
        <w:br/>
      </w:r>
      <w:r w:rsidRPr="00286138">
        <w:rPr>
          <w:rFonts w:ascii="Arial" w:hAnsi="Arial" w:cs="Arial"/>
        </w:rPr>
        <w:t xml:space="preserve">As children begin to understand more about death and dying, a death in the family may make them anxious about the health and safety of surviving members of the family. They may feel very responsible for their parent(s) and younger siblings and feel the need to keep a close eye on their safety. </w:t>
      </w:r>
    </w:p>
    <w:p w14:paraId="5E26E2A1" w14:textId="77777777" w:rsidR="005E7833" w:rsidRPr="00286138" w:rsidRDefault="00912308" w:rsidP="006621BA">
      <w:pPr>
        <w:rPr>
          <w:rFonts w:ascii="Arial" w:hAnsi="Arial" w:cs="Arial"/>
        </w:rPr>
      </w:pPr>
      <w:r w:rsidRPr="00286138">
        <w:rPr>
          <w:rFonts w:ascii="Arial" w:hAnsi="Arial" w:cs="Arial"/>
        </w:rPr>
        <w:t xml:space="preserve">Children this age can find it difficult to talk about their bereavement and express their feelings behaviourally, such as withdrawing from others or showing increased aggression. They may experience difficulties in their interactions with their peers, particularly as the death of someone important can make them feel different at the very time they want to be the same as everyone else. It is important to avoid clichés like “You’re being so brave” as children can interpret this as they should not share their feelings. They may need a safe space or quiet area away from peers to calm down or express their emotions with an adult. </w:t>
      </w:r>
    </w:p>
    <w:p w14:paraId="35AAD4BE" w14:textId="77777777" w:rsidR="005E7833" w:rsidRPr="00286138" w:rsidRDefault="00912308" w:rsidP="006621BA">
      <w:pPr>
        <w:rPr>
          <w:rFonts w:ascii="Arial" w:hAnsi="Arial" w:cs="Arial"/>
        </w:rPr>
      </w:pPr>
      <w:r w:rsidRPr="00286138">
        <w:rPr>
          <w:rFonts w:ascii="Arial" w:hAnsi="Arial" w:cs="Arial"/>
        </w:rPr>
        <w:t xml:space="preserve">Children of this age also show curiosity about issues such as what a dead body looks like and what happens to a body after a person has been dead for some time. This curiosity is natural and they will benefit from clear, factual explanations. Children can also think of death as something spooky, like a zombie, or a spirit that comes to get you. Normalising feelings, talking about or drawing specific worries and sharing bad dreams can be reassuring, giving children skills and confidence to feel more in charge of them. </w:t>
      </w:r>
    </w:p>
    <w:p w14:paraId="7E6414D8" w14:textId="595EA703" w:rsidR="00912308" w:rsidRDefault="00912308" w:rsidP="006621BA">
      <w:pPr>
        <w:rPr>
          <w:rFonts w:ascii="Arial" w:hAnsi="Arial" w:cs="Arial"/>
        </w:rPr>
      </w:pPr>
      <w:r w:rsidRPr="00286138">
        <w:rPr>
          <w:rFonts w:ascii="Arial" w:hAnsi="Arial" w:cs="Arial"/>
        </w:rPr>
        <w:t>By the age of 10, children will usually have all of the bits of the jigsaw puzzle of understanding. They will even understand that they are able to cause their own death. They will appreciate clear and detailed information – beyond ‘when’, ‘where’ and ‘how’ the death happened, they will be interested in ‘why’.</w:t>
      </w:r>
    </w:p>
    <w:p w14:paraId="1F39F456" w14:textId="0D5F3D58" w:rsidR="00286138" w:rsidRDefault="00286138" w:rsidP="006621BA">
      <w:pPr>
        <w:rPr>
          <w:rFonts w:ascii="Arial" w:hAnsi="Arial" w:cs="Arial"/>
        </w:rPr>
      </w:pPr>
    </w:p>
    <w:p w14:paraId="19C111FE" w14:textId="1EDBF985" w:rsidR="00286138" w:rsidRDefault="00286138" w:rsidP="006621BA">
      <w:pPr>
        <w:rPr>
          <w:rFonts w:ascii="Arial" w:hAnsi="Arial" w:cs="Arial"/>
        </w:rPr>
      </w:pPr>
    </w:p>
    <w:p w14:paraId="7800184A" w14:textId="36B0B8D5" w:rsidR="00286138" w:rsidRDefault="00286138" w:rsidP="006621BA">
      <w:pPr>
        <w:rPr>
          <w:rFonts w:ascii="Arial" w:hAnsi="Arial" w:cs="Arial"/>
        </w:rPr>
      </w:pPr>
    </w:p>
    <w:p w14:paraId="34AF973A" w14:textId="4F49495C" w:rsidR="00286138" w:rsidRDefault="00286138" w:rsidP="006621BA">
      <w:pPr>
        <w:rPr>
          <w:rFonts w:ascii="Arial" w:hAnsi="Arial" w:cs="Arial"/>
        </w:rPr>
      </w:pPr>
    </w:p>
    <w:p w14:paraId="49903E97" w14:textId="77777777" w:rsidR="00286138" w:rsidRPr="00286138" w:rsidRDefault="00286138" w:rsidP="006621BA">
      <w:pPr>
        <w:rPr>
          <w:rFonts w:ascii="Arial" w:hAnsi="Arial" w:cs="Arial"/>
        </w:rPr>
      </w:pPr>
    </w:p>
    <w:p w14:paraId="7FE20188" w14:textId="1C61BA44" w:rsidR="00912308" w:rsidRPr="00286138" w:rsidRDefault="00912308" w:rsidP="006621BA">
      <w:pPr>
        <w:rPr>
          <w:rFonts w:ascii="Arial" w:hAnsi="Arial" w:cs="Arial"/>
        </w:rPr>
      </w:pPr>
    </w:p>
    <w:p w14:paraId="6C337FEB" w14:textId="643DE606" w:rsidR="00912308" w:rsidRPr="00286138" w:rsidRDefault="00912308" w:rsidP="006621BA">
      <w:pPr>
        <w:rPr>
          <w:rFonts w:ascii="Arial" w:hAnsi="Arial" w:cs="Arial"/>
          <w:b/>
          <w:bCs/>
          <w:u w:val="single"/>
        </w:rPr>
      </w:pPr>
      <w:r w:rsidRPr="00286138">
        <w:rPr>
          <w:rFonts w:ascii="Arial" w:hAnsi="Arial" w:cs="Arial"/>
          <w:b/>
          <w:bCs/>
          <w:u w:val="single"/>
        </w:rPr>
        <w:lastRenderedPageBreak/>
        <w:t>WHAT GRIEVING CHILDREN FEEL AND HOW THEY MIGHT BEHAVE</w:t>
      </w:r>
    </w:p>
    <w:p w14:paraId="09C4A52B" w14:textId="77777777" w:rsidR="005E7833" w:rsidRPr="00286138" w:rsidRDefault="00912308" w:rsidP="006621BA">
      <w:pPr>
        <w:rPr>
          <w:rFonts w:ascii="Arial" w:hAnsi="Arial" w:cs="Arial"/>
        </w:rPr>
      </w:pPr>
      <w:r w:rsidRPr="00286138">
        <w:rPr>
          <w:rFonts w:ascii="Arial" w:hAnsi="Arial" w:cs="Arial"/>
        </w:rPr>
        <w:t xml:space="preserve">Although research suggests that the death of a parent is one of the hardest losses a child has to face, every bereavement comes with its own difficult factors. For example, the death of an older sibling will mean the child processing how it feels to reach and pass their sibling’s age. </w:t>
      </w:r>
    </w:p>
    <w:p w14:paraId="3AEDA372" w14:textId="77777777" w:rsidR="005E7833" w:rsidRPr="00286138" w:rsidRDefault="00912308" w:rsidP="006621BA">
      <w:pPr>
        <w:rPr>
          <w:rFonts w:ascii="Arial" w:hAnsi="Arial" w:cs="Arial"/>
        </w:rPr>
      </w:pPr>
      <w:r w:rsidRPr="00286138">
        <w:rPr>
          <w:rFonts w:ascii="Arial" w:hAnsi="Arial" w:cs="Arial"/>
        </w:rPr>
        <w:t xml:space="preserve">The death of someone important may cause a child or young person to feel some or all of the following: </w:t>
      </w:r>
    </w:p>
    <w:p w14:paraId="3A5F11A5" w14:textId="77777777" w:rsidR="005E7833" w:rsidRPr="00286138" w:rsidRDefault="00912308" w:rsidP="006621BA">
      <w:pPr>
        <w:rPr>
          <w:rFonts w:ascii="Arial" w:hAnsi="Arial" w:cs="Arial"/>
        </w:rPr>
      </w:pPr>
      <w:r w:rsidRPr="00286138">
        <w:rPr>
          <w:rFonts w:ascii="Arial" w:hAnsi="Arial" w:cs="Arial"/>
        </w:rPr>
        <w:t xml:space="preserve">• Deep sadness, that may or may not be expressed in conventional ways such as crying </w:t>
      </w:r>
    </w:p>
    <w:p w14:paraId="40ABF51E" w14:textId="77777777" w:rsidR="005E7833" w:rsidRPr="00286138" w:rsidRDefault="00912308" w:rsidP="006621BA">
      <w:pPr>
        <w:rPr>
          <w:rFonts w:ascii="Arial" w:hAnsi="Arial" w:cs="Arial"/>
        </w:rPr>
      </w:pPr>
      <w:r w:rsidRPr="00286138">
        <w:rPr>
          <w:rFonts w:ascii="Arial" w:hAnsi="Arial" w:cs="Arial"/>
        </w:rPr>
        <w:t xml:space="preserve">• A hollow, achy pain inside that is hard to put into words and may be described as hunger or boredom or fear </w:t>
      </w:r>
    </w:p>
    <w:p w14:paraId="0B926081" w14:textId="77777777" w:rsidR="005E7833" w:rsidRPr="00286138" w:rsidRDefault="00912308" w:rsidP="006621BA">
      <w:pPr>
        <w:rPr>
          <w:rFonts w:ascii="Arial" w:hAnsi="Arial" w:cs="Arial"/>
        </w:rPr>
      </w:pPr>
      <w:r w:rsidRPr="00286138">
        <w:rPr>
          <w:rFonts w:ascii="Arial" w:hAnsi="Arial" w:cs="Arial"/>
        </w:rPr>
        <w:t xml:space="preserve">• A sense of numbness which makes it hard for them to describe or connect to any feelings </w:t>
      </w:r>
    </w:p>
    <w:p w14:paraId="7FD0CB38" w14:textId="77777777" w:rsidR="005E7833" w:rsidRPr="00286138" w:rsidRDefault="00912308" w:rsidP="006621BA">
      <w:pPr>
        <w:rPr>
          <w:rFonts w:ascii="Arial" w:hAnsi="Arial" w:cs="Arial"/>
        </w:rPr>
      </w:pPr>
      <w:r w:rsidRPr="00286138">
        <w:rPr>
          <w:rFonts w:ascii="Arial" w:hAnsi="Arial" w:cs="Arial"/>
        </w:rPr>
        <w:t xml:space="preserve">• Loneliness and a sense of having been abandoned </w:t>
      </w:r>
    </w:p>
    <w:p w14:paraId="14990318" w14:textId="77777777" w:rsidR="005E7833" w:rsidRPr="00286138" w:rsidRDefault="00912308" w:rsidP="006621BA">
      <w:pPr>
        <w:rPr>
          <w:rFonts w:ascii="Arial" w:hAnsi="Arial" w:cs="Arial"/>
        </w:rPr>
      </w:pPr>
      <w:r w:rsidRPr="00286138">
        <w:rPr>
          <w:rFonts w:ascii="Arial" w:hAnsi="Arial" w:cs="Arial"/>
        </w:rPr>
        <w:t xml:space="preserve">• Anxiety about the safety and well-being of the rest of the family, especially parent/s </w:t>
      </w:r>
    </w:p>
    <w:p w14:paraId="3A23F809" w14:textId="77777777" w:rsidR="005E7833" w:rsidRPr="00286138" w:rsidRDefault="00912308" w:rsidP="006621BA">
      <w:pPr>
        <w:rPr>
          <w:rFonts w:ascii="Arial" w:hAnsi="Arial" w:cs="Arial"/>
        </w:rPr>
      </w:pPr>
      <w:r w:rsidRPr="00286138">
        <w:rPr>
          <w:rFonts w:ascii="Arial" w:hAnsi="Arial" w:cs="Arial"/>
        </w:rPr>
        <w:t xml:space="preserve">• That they may have to become more responsible for instance, to be the ‘man of the house’ or to mother younger siblings or generally to be ‘no trouble and be very good’ </w:t>
      </w:r>
    </w:p>
    <w:p w14:paraId="48B6909C" w14:textId="77777777" w:rsidR="005E7833" w:rsidRPr="00286138" w:rsidRDefault="00912308" w:rsidP="006621BA">
      <w:pPr>
        <w:rPr>
          <w:rFonts w:ascii="Arial" w:hAnsi="Arial" w:cs="Arial"/>
        </w:rPr>
      </w:pPr>
      <w:r w:rsidRPr="00286138">
        <w:rPr>
          <w:rFonts w:ascii="Arial" w:hAnsi="Arial" w:cs="Arial"/>
        </w:rPr>
        <w:t xml:space="preserve">• Hopeless - that there’s no point in anything anymore, including school work </w:t>
      </w:r>
    </w:p>
    <w:p w14:paraId="26A3BFBD" w14:textId="77777777" w:rsidR="005E7833" w:rsidRPr="00286138" w:rsidRDefault="00912308" w:rsidP="006621BA">
      <w:pPr>
        <w:rPr>
          <w:rFonts w:ascii="Arial" w:hAnsi="Arial" w:cs="Arial"/>
        </w:rPr>
      </w:pPr>
      <w:r w:rsidRPr="00286138">
        <w:rPr>
          <w:rFonts w:ascii="Arial" w:hAnsi="Arial" w:cs="Arial"/>
        </w:rPr>
        <w:t xml:space="preserve">• Anger and even rage at what </w:t>
      </w:r>
      <w:proofErr w:type="gramStart"/>
      <w:r w:rsidRPr="00286138">
        <w:rPr>
          <w:rFonts w:ascii="Arial" w:hAnsi="Arial" w:cs="Arial"/>
        </w:rPr>
        <w:t>has</w:t>
      </w:r>
      <w:proofErr w:type="gramEnd"/>
      <w:r w:rsidRPr="00286138">
        <w:rPr>
          <w:rFonts w:ascii="Arial" w:hAnsi="Arial" w:cs="Arial"/>
        </w:rPr>
        <w:t xml:space="preserve"> happened </w:t>
      </w:r>
    </w:p>
    <w:p w14:paraId="4F67E7BC" w14:textId="77777777" w:rsidR="005E7833" w:rsidRPr="00286138" w:rsidRDefault="00912308" w:rsidP="006621BA">
      <w:pPr>
        <w:rPr>
          <w:rFonts w:ascii="Arial" w:hAnsi="Arial" w:cs="Arial"/>
        </w:rPr>
      </w:pPr>
      <w:r w:rsidRPr="00286138">
        <w:rPr>
          <w:rFonts w:ascii="Arial" w:hAnsi="Arial" w:cs="Arial"/>
        </w:rPr>
        <w:t xml:space="preserve">• Blame, or guilt, or shame, for things said or unsaid, done or undone </w:t>
      </w:r>
    </w:p>
    <w:p w14:paraId="776418BA" w14:textId="77777777" w:rsidR="005E7833" w:rsidRPr="00286138" w:rsidRDefault="00912308" w:rsidP="006621BA">
      <w:pPr>
        <w:rPr>
          <w:rFonts w:ascii="Arial" w:hAnsi="Arial" w:cs="Arial"/>
        </w:rPr>
      </w:pPr>
      <w:r w:rsidRPr="00286138">
        <w:rPr>
          <w:rFonts w:ascii="Arial" w:hAnsi="Arial" w:cs="Arial"/>
        </w:rPr>
        <w:t xml:space="preserve">• Relief – if the family situation, dynamics, illness, addiction, or behaviour had been difficult, often accompanied by guilt </w:t>
      </w:r>
    </w:p>
    <w:p w14:paraId="161E90A9" w14:textId="77777777" w:rsidR="005E7833" w:rsidRPr="00286138" w:rsidRDefault="00912308" w:rsidP="006621BA">
      <w:pPr>
        <w:rPr>
          <w:rFonts w:ascii="Arial" w:hAnsi="Arial" w:cs="Arial"/>
        </w:rPr>
      </w:pPr>
      <w:r w:rsidRPr="00286138">
        <w:rPr>
          <w:rFonts w:ascii="Arial" w:hAnsi="Arial" w:cs="Arial"/>
        </w:rPr>
        <w:t xml:space="preserve">• Physical symptoms (for example, headaches, stomach aches or perhaps symptoms which reflect their worries they have the same illness) </w:t>
      </w:r>
    </w:p>
    <w:p w14:paraId="7E1FB8ED" w14:textId="77777777" w:rsidR="005E7833" w:rsidRPr="00286138" w:rsidRDefault="00912308" w:rsidP="006621BA">
      <w:pPr>
        <w:rPr>
          <w:rFonts w:ascii="Arial" w:hAnsi="Arial" w:cs="Arial"/>
        </w:rPr>
      </w:pPr>
      <w:r w:rsidRPr="00286138">
        <w:rPr>
          <w:rFonts w:ascii="Arial" w:hAnsi="Arial" w:cs="Arial"/>
        </w:rPr>
        <w:t xml:space="preserve">• Sadness with parents’ emotional exhaustion and absorption in their own grief – “Mummy doesn’t play anymore” </w:t>
      </w:r>
    </w:p>
    <w:p w14:paraId="2E9204A3" w14:textId="3B2154EB" w:rsidR="00BA37D2" w:rsidRPr="00286138" w:rsidRDefault="00912308" w:rsidP="006621BA">
      <w:pPr>
        <w:rPr>
          <w:rFonts w:ascii="Arial" w:hAnsi="Arial" w:cs="Arial"/>
          <w:b/>
          <w:bCs/>
        </w:rPr>
      </w:pPr>
      <w:r w:rsidRPr="00286138">
        <w:rPr>
          <w:rFonts w:ascii="Arial" w:hAnsi="Arial" w:cs="Arial"/>
          <w:b/>
          <w:bCs/>
        </w:rPr>
        <w:t xml:space="preserve">Challenging behaviours </w:t>
      </w:r>
      <w:r w:rsidR="00E04C2B" w:rsidRPr="00286138">
        <w:rPr>
          <w:rFonts w:ascii="Arial" w:hAnsi="Arial" w:cs="Arial"/>
          <w:b/>
          <w:bCs/>
        </w:rPr>
        <w:br/>
      </w:r>
      <w:r w:rsidRPr="00286138">
        <w:rPr>
          <w:rFonts w:ascii="Arial" w:hAnsi="Arial" w:cs="Arial"/>
        </w:rPr>
        <w:t xml:space="preserve">Following the death of someone close to them, a student’s behaviour may well be intermittently affected by their grief. They can sometimes sense a lack of control over their emotions, and may react in some situations in a way that you might not expect. If a bereaved student displays disruptive behaviour it is right that this is sensitively addressed and explored </w:t>
      </w:r>
      <w:proofErr w:type="gramStart"/>
      <w:r w:rsidRPr="00286138">
        <w:rPr>
          <w:rFonts w:ascii="Arial" w:hAnsi="Arial" w:cs="Arial"/>
        </w:rPr>
        <w:t>taking into account</w:t>
      </w:r>
      <w:proofErr w:type="gramEnd"/>
      <w:r w:rsidRPr="00286138">
        <w:rPr>
          <w:rFonts w:ascii="Arial" w:hAnsi="Arial" w:cs="Arial"/>
        </w:rPr>
        <w:t xml:space="preserve"> their loss. </w:t>
      </w:r>
    </w:p>
    <w:p w14:paraId="5869A904" w14:textId="77777777" w:rsidR="00BA37D2" w:rsidRPr="00286138" w:rsidRDefault="00912308" w:rsidP="006621BA">
      <w:pPr>
        <w:rPr>
          <w:rFonts w:ascii="Arial" w:hAnsi="Arial" w:cs="Arial"/>
        </w:rPr>
      </w:pPr>
      <w:r w:rsidRPr="00286138">
        <w:rPr>
          <w:rFonts w:ascii="Arial" w:hAnsi="Arial" w:cs="Arial"/>
        </w:rPr>
        <w:t xml:space="preserve">It is important to be aware of anniversaries and days which might make this time more difficult for the student. For example, it would not be appropriate to give a detention for missing deadlines in the week of the funeral, but dangerous and aggressive behaviour would need to be addressed as per your school policy. It is important to maintain consistent boundaries and at the same time recognise that very powerful difficult feelings may underlie behaviour. Avoid phrases such as “What would your Dad say? Is this the way in which he would want you to behave?” as these add unnecessary pressure and could add to false guilt and shame. </w:t>
      </w:r>
    </w:p>
    <w:p w14:paraId="5420FA42" w14:textId="1F17FB18" w:rsidR="00BA37D2" w:rsidRPr="00286138" w:rsidRDefault="00912308" w:rsidP="006621BA">
      <w:pPr>
        <w:rPr>
          <w:rFonts w:ascii="Arial" w:hAnsi="Arial" w:cs="Arial"/>
          <w:b/>
          <w:bCs/>
        </w:rPr>
      </w:pPr>
      <w:r w:rsidRPr="00286138">
        <w:rPr>
          <w:rFonts w:ascii="Arial" w:hAnsi="Arial" w:cs="Arial"/>
          <w:b/>
          <w:bCs/>
        </w:rPr>
        <w:t xml:space="preserve">Different causes of death </w:t>
      </w:r>
      <w:r w:rsidR="00553371" w:rsidRPr="00286138">
        <w:rPr>
          <w:rFonts w:ascii="Arial" w:hAnsi="Arial" w:cs="Arial"/>
          <w:b/>
          <w:bCs/>
        </w:rPr>
        <w:br/>
      </w:r>
      <w:r w:rsidRPr="00286138">
        <w:rPr>
          <w:rFonts w:ascii="Arial" w:hAnsi="Arial" w:cs="Arial"/>
        </w:rPr>
        <w:t xml:space="preserve">No means or cause of death is better or worse than another for a grieving child. There is no hierarchy of </w:t>
      </w:r>
      <w:r w:rsidRPr="00286138">
        <w:rPr>
          <w:rFonts w:ascii="Arial" w:hAnsi="Arial" w:cs="Arial"/>
        </w:rPr>
        <w:lastRenderedPageBreak/>
        <w:t xml:space="preserve">death - they are all overwhelming. However, young people’s responses to the death of someone important will vary according to: </w:t>
      </w:r>
    </w:p>
    <w:p w14:paraId="3E749C4A" w14:textId="77777777" w:rsidR="00BA37D2" w:rsidRPr="00286138" w:rsidRDefault="00912308" w:rsidP="006621BA">
      <w:pPr>
        <w:rPr>
          <w:rFonts w:ascii="Arial" w:hAnsi="Arial" w:cs="Arial"/>
        </w:rPr>
      </w:pPr>
      <w:r w:rsidRPr="00286138">
        <w:rPr>
          <w:rFonts w:ascii="Arial" w:hAnsi="Arial" w:cs="Arial"/>
        </w:rPr>
        <w:t xml:space="preserve">• Their age </w:t>
      </w:r>
    </w:p>
    <w:p w14:paraId="039189C4" w14:textId="77777777" w:rsidR="00BA37D2" w:rsidRPr="00286138" w:rsidRDefault="00912308" w:rsidP="006621BA">
      <w:pPr>
        <w:rPr>
          <w:rFonts w:ascii="Arial" w:hAnsi="Arial" w:cs="Arial"/>
        </w:rPr>
      </w:pPr>
      <w:r w:rsidRPr="00286138">
        <w:rPr>
          <w:rFonts w:ascii="Arial" w:hAnsi="Arial" w:cs="Arial"/>
        </w:rPr>
        <w:t xml:space="preserve">• Their relationship with the person </w:t>
      </w:r>
    </w:p>
    <w:p w14:paraId="2CA2159C" w14:textId="77777777" w:rsidR="00BA37D2" w:rsidRPr="00286138" w:rsidRDefault="00912308" w:rsidP="006621BA">
      <w:pPr>
        <w:rPr>
          <w:rFonts w:ascii="Arial" w:hAnsi="Arial" w:cs="Arial"/>
        </w:rPr>
      </w:pPr>
      <w:r w:rsidRPr="00286138">
        <w:rPr>
          <w:rFonts w:ascii="Arial" w:hAnsi="Arial" w:cs="Arial"/>
        </w:rPr>
        <w:t xml:space="preserve">• Previous experience of death or trauma within the family </w:t>
      </w:r>
    </w:p>
    <w:p w14:paraId="37DCCB70" w14:textId="77777777" w:rsidR="00BA37D2" w:rsidRPr="00286138" w:rsidRDefault="00912308" w:rsidP="006621BA">
      <w:pPr>
        <w:rPr>
          <w:rFonts w:ascii="Arial" w:hAnsi="Arial" w:cs="Arial"/>
        </w:rPr>
      </w:pPr>
      <w:r w:rsidRPr="00286138">
        <w:rPr>
          <w:rFonts w:ascii="Arial" w:hAnsi="Arial" w:cs="Arial"/>
        </w:rPr>
        <w:t xml:space="preserve">• Their own resilience and the support and care they receive </w:t>
      </w:r>
    </w:p>
    <w:p w14:paraId="2AEC8F17" w14:textId="77777777" w:rsidR="00BA37D2" w:rsidRPr="00286138" w:rsidRDefault="00912308" w:rsidP="006621BA">
      <w:pPr>
        <w:rPr>
          <w:rFonts w:ascii="Arial" w:hAnsi="Arial" w:cs="Arial"/>
        </w:rPr>
      </w:pPr>
      <w:r w:rsidRPr="00286138">
        <w:rPr>
          <w:rFonts w:ascii="Arial" w:hAnsi="Arial" w:cs="Arial"/>
        </w:rPr>
        <w:t xml:space="preserve">• The cause and nature of the death (for example, whether sudden or expected, whether by suicide or violence) </w:t>
      </w:r>
    </w:p>
    <w:p w14:paraId="65C810A3" w14:textId="77777777" w:rsidR="00BA37D2" w:rsidRPr="00286138" w:rsidRDefault="00912308" w:rsidP="006621BA">
      <w:pPr>
        <w:rPr>
          <w:rFonts w:ascii="Arial" w:hAnsi="Arial" w:cs="Arial"/>
        </w:rPr>
      </w:pPr>
      <w:r w:rsidRPr="00286138">
        <w:rPr>
          <w:rFonts w:ascii="Arial" w:hAnsi="Arial" w:cs="Arial"/>
        </w:rPr>
        <w:t xml:space="preserve">If a death is expected (for example, through cancer or other illness), the family may have had time to prepare for the loss, to begin to adjust to the future without the person, to make sure that photographs have been taken, letters to open in the future have been written, goodbyes said. It is very likely that the family will have received help – and will continue to receive help – from a hospice-based service or other support service (such as Macmillan nurses). The family may have experienced a prolonged period of stress and anxiety where ‘normal’ day to day activities were occupied with caring for the person who was dying. It can be hard to adjust this balance even after someone has died as this has been a way of coping for so long. Even if a long-term illness has meant that the death was expected, no amount of preparation can make someone numb to the experience, nor should it. </w:t>
      </w:r>
    </w:p>
    <w:p w14:paraId="0EF6DB07" w14:textId="77777777" w:rsidR="00BA37D2" w:rsidRPr="00286138" w:rsidRDefault="00912308" w:rsidP="006621BA">
      <w:pPr>
        <w:rPr>
          <w:rFonts w:ascii="Arial" w:hAnsi="Arial" w:cs="Arial"/>
        </w:rPr>
      </w:pPr>
      <w:r w:rsidRPr="00286138">
        <w:rPr>
          <w:rFonts w:ascii="Arial" w:hAnsi="Arial" w:cs="Arial"/>
        </w:rPr>
        <w:t xml:space="preserve">If a death is sudden (for example, through a heart attack or road accident) there is no chance for goodbyes and no chance for preparations or adjustment. The last conversations linger in the memory. </w:t>
      </w:r>
    </w:p>
    <w:p w14:paraId="5E779FB4" w14:textId="77777777" w:rsidR="00BA37D2" w:rsidRPr="00286138" w:rsidRDefault="00912308" w:rsidP="006621BA">
      <w:pPr>
        <w:rPr>
          <w:rFonts w:ascii="Arial" w:hAnsi="Arial" w:cs="Arial"/>
        </w:rPr>
      </w:pPr>
      <w:r w:rsidRPr="00286138">
        <w:rPr>
          <w:rFonts w:ascii="Arial" w:hAnsi="Arial" w:cs="Arial"/>
        </w:rPr>
        <w:t xml:space="preserve">If a death is through suicide, there are particular difficulties for the families left behind. It has been estimated that for every suicide, six people will experience intense grief – and many more will be deeply affected. Those bereaved through suicide face especially intense feelings and thoughts, ask themselves more agonising questions and face more public scrutiny. </w:t>
      </w:r>
    </w:p>
    <w:p w14:paraId="35AE676C" w14:textId="2E3696C1" w:rsidR="00912308" w:rsidRPr="00286138" w:rsidRDefault="00912308" w:rsidP="006621BA">
      <w:pPr>
        <w:rPr>
          <w:rFonts w:ascii="Arial" w:hAnsi="Arial" w:cs="Arial"/>
        </w:rPr>
      </w:pPr>
      <w:r w:rsidRPr="00286138">
        <w:rPr>
          <w:rFonts w:ascii="Arial" w:hAnsi="Arial" w:cs="Arial"/>
        </w:rPr>
        <w:t xml:space="preserve">For those bereaved through homicide, it is a double blow to families – not only do they have to cope with a sudden, unexpected death, they also have to deal with the way their relative has died. A family may feel very alone in their grief but, sadly, more people are bereaved through murder or manslaughter than most of us realise. These are ordinary children in extraordinary circumstances. For both children and adults, it can take a long time to dare to trust others again. </w:t>
      </w:r>
    </w:p>
    <w:p w14:paraId="0DF32F6B" w14:textId="3DBDFD79" w:rsidR="00912308" w:rsidRDefault="00912308" w:rsidP="006621BA">
      <w:pPr>
        <w:rPr>
          <w:rFonts w:ascii="Arial" w:hAnsi="Arial" w:cs="Arial"/>
        </w:rPr>
      </w:pPr>
    </w:p>
    <w:p w14:paraId="3CB1E3E6" w14:textId="0F80B956" w:rsidR="00286138" w:rsidRDefault="00286138" w:rsidP="006621BA">
      <w:pPr>
        <w:rPr>
          <w:rFonts w:ascii="Arial" w:hAnsi="Arial" w:cs="Arial"/>
        </w:rPr>
      </w:pPr>
    </w:p>
    <w:p w14:paraId="5852D65B" w14:textId="7CF65126" w:rsidR="00286138" w:rsidRDefault="00286138" w:rsidP="006621BA">
      <w:pPr>
        <w:rPr>
          <w:rFonts w:ascii="Arial" w:hAnsi="Arial" w:cs="Arial"/>
        </w:rPr>
      </w:pPr>
    </w:p>
    <w:p w14:paraId="109414D2" w14:textId="1BEF7310" w:rsidR="00286138" w:rsidRDefault="00286138" w:rsidP="006621BA">
      <w:pPr>
        <w:rPr>
          <w:rFonts w:ascii="Arial" w:hAnsi="Arial" w:cs="Arial"/>
        </w:rPr>
      </w:pPr>
    </w:p>
    <w:p w14:paraId="4C1DFE2F" w14:textId="35AD34F4" w:rsidR="00286138" w:rsidRDefault="00286138" w:rsidP="006621BA">
      <w:pPr>
        <w:rPr>
          <w:rFonts w:ascii="Arial" w:hAnsi="Arial" w:cs="Arial"/>
        </w:rPr>
      </w:pPr>
    </w:p>
    <w:p w14:paraId="50D55359" w14:textId="22EB6DF4" w:rsidR="00286138" w:rsidRDefault="00286138" w:rsidP="006621BA">
      <w:pPr>
        <w:rPr>
          <w:rFonts w:ascii="Arial" w:hAnsi="Arial" w:cs="Arial"/>
        </w:rPr>
      </w:pPr>
    </w:p>
    <w:p w14:paraId="3CE5DD57" w14:textId="5969392E" w:rsidR="00286138" w:rsidRDefault="00286138" w:rsidP="006621BA">
      <w:pPr>
        <w:rPr>
          <w:rFonts w:ascii="Arial" w:hAnsi="Arial" w:cs="Arial"/>
        </w:rPr>
      </w:pPr>
    </w:p>
    <w:p w14:paraId="34C38D1A" w14:textId="77777777" w:rsidR="00286138" w:rsidRPr="00286138" w:rsidRDefault="00286138" w:rsidP="006621BA">
      <w:pPr>
        <w:rPr>
          <w:rFonts w:ascii="Arial" w:hAnsi="Arial" w:cs="Arial"/>
        </w:rPr>
      </w:pPr>
    </w:p>
    <w:p w14:paraId="468E4115" w14:textId="5C0263C1" w:rsidR="00912308" w:rsidRPr="00286138" w:rsidRDefault="00912308" w:rsidP="006621BA">
      <w:pPr>
        <w:rPr>
          <w:rFonts w:ascii="Arial" w:hAnsi="Arial" w:cs="Arial"/>
          <w:b/>
          <w:bCs/>
          <w:u w:val="single"/>
        </w:rPr>
      </w:pPr>
      <w:r w:rsidRPr="00286138">
        <w:rPr>
          <w:rFonts w:ascii="Arial" w:hAnsi="Arial" w:cs="Arial"/>
          <w:b/>
          <w:bCs/>
          <w:u w:val="single"/>
        </w:rPr>
        <w:lastRenderedPageBreak/>
        <w:t>HELPING A CHILD RETURNING TO SCHOOL AFTER THE DEATH OF FAMILY MEMBER</w:t>
      </w:r>
    </w:p>
    <w:p w14:paraId="776FE529" w14:textId="77777777" w:rsidR="00536C9B" w:rsidRPr="00286138" w:rsidRDefault="00912308" w:rsidP="006621BA">
      <w:pPr>
        <w:rPr>
          <w:rFonts w:ascii="Arial" w:hAnsi="Arial" w:cs="Arial"/>
        </w:rPr>
      </w:pPr>
      <w:r w:rsidRPr="00286138">
        <w:rPr>
          <w:rFonts w:ascii="Arial" w:hAnsi="Arial" w:cs="Arial"/>
        </w:rPr>
        <w:t xml:space="preserve">Following any significant bereavement within the family, the needs of individual students will be carefully considered by teaching staff. These hints, tips, and ideas will help you to engage with an individual student in such an instance. Remember, they may want to do all, some, or none of these. They may want to talk straight away, or not for several months. Knowing that you are available, honest, understanding and trustworthy will be a great comfort to the student concerned. </w:t>
      </w:r>
    </w:p>
    <w:p w14:paraId="6A109F03" w14:textId="77777777" w:rsidR="00536C9B" w:rsidRPr="00286138" w:rsidRDefault="00912308" w:rsidP="006621BA">
      <w:pPr>
        <w:rPr>
          <w:rFonts w:ascii="Arial" w:hAnsi="Arial" w:cs="Arial"/>
        </w:rPr>
      </w:pPr>
      <w:r w:rsidRPr="00286138">
        <w:rPr>
          <w:rFonts w:ascii="Arial" w:hAnsi="Arial" w:cs="Arial"/>
          <w:b/>
          <w:bCs/>
        </w:rPr>
        <w:t>What should I expect?</w:t>
      </w:r>
      <w:r w:rsidRPr="00286138">
        <w:rPr>
          <w:rFonts w:ascii="Arial" w:hAnsi="Arial" w:cs="Arial"/>
        </w:rPr>
        <w:t xml:space="preserve"> </w:t>
      </w:r>
      <w:r w:rsidR="00536C9B" w:rsidRPr="00286138">
        <w:rPr>
          <w:rFonts w:ascii="Arial" w:hAnsi="Arial" w:cs="Arial"/>
        </w:rPr>
        <w:br/>
      </w:r>
      <w:r w:rsidRPr="00286138">
        <w:rPr>
          <w:rFonts w:ascii="Arial" w:hAnsi="Arial" w:cs="Arial"/>
        </w:rPr>
        <w:t xml:space="preserve">Often a student may be off school for a few days after the death. Immediately after the death the prospect of them ever coming back to school again can seem impossible for them to comprehend. Or, it may be the very thing that they want so that they can “experience normality” again and “take their mind off things”. It is impossible to know quite how a student of yours may react. A simple phone call home can be a great way of determining this and also letting the family know that you care. No student has ever failed to be impressed by a teacher who went out of their way to make a tough phone call. A visit to the family home can also be especially helpful, and help you to get some idea of the family’s frame of mind. </w:t>
      </w:r>
    </w:p>
    <w:p w14:paraId="7F8E4949" w14:textId="77777777" w:rsidR="00536C9B" w:rsidRPr="00286138" w:rsidRDefault="00912308" w:rsidP="006621BA">
      <w:pPr>
        <w:rPr>
          <w:rFonts w:ascii="Arial" w:hAnsi="Arial" w:cs="Arial"/>
        </w:rPr>
      </w:pPr>
      <w:r w:rsidRPr="00286138">
        <w:rPr>
          <w:rFonts w:ascii="Arial" w:hAnsi="Arial" w:cs="Arial"/>
          <w:b/>
          <w:bCs/>
        </w:rPr>
        <w:t>How should I tell the class?</w:t>
      </w:r>
      <w:r w:rsidRPr="00286138">
        <w:rPr>
          <w:rFonts w:ascii="Arial" w:hAnsi="Arial" w:cs="Arial"/>
        </w:rPr>
        <w:t xml:space="preserve"> </w:t>
      </w:r>
      <w:r w:rsidR="00536C9B" w:rsidRPr="00286138">
        <w:rPr>
          <w:rFonts w:ascii="Arial" w:hAnsi="Arial" w:cs="Arial"/>
        </w:rPr>
        <w:br/>
      </w:r>
      <w:r w:rsidRPr="00286138">
        <w:rPr>
          <w:rFonts w:ascii="Arial" w:hAnsi="Arial" w:cs="Arial"/>
        </w:rPr>
        <w:t xml:space="preserve">If possible, liaise with the student about their return. Ideally you will consult with them as to how other friends and class mates are told about what has happened. They may like to get straight back into things and be treated almost as if nothing has happened. The chances are that they will have been surrounded by grieving family members for days and all they want is a break from it. Equally they may want to answer questions from their classmates – this can help some children cope. Again, make sure the decision is theirs and that you are available to support them the whole time. </w:t>
      </w:r>
    </w:p>
    <w:p w14:paraId="1A21A97B" w14:textId="77777777" w:rsidR="00536C9B" w:rsidRPr="00286138" w:rsidRDefault="00912308" w:rsidP="006621BA">
      <w:pPr>
        <w:rPr>
          <w:rFonts w:ascii="Arial" w:hAnsi="Arial" w:cs="Arial"/>
        </w:rPr>
      </w:pPr>
      <w:r w:rsidRPr="00286138">
        <w:rPr>
          <w:rFonts w:ascii="Arial" w:hAnsi="Arial" w:cs="Arial"/>
          <w:b/>
          <w:bCs/>
        </w:rPr>
        <w:t>What can I do to make their return to school as easy as possible?</w:t>
      </w:r>
      <w:r w:rsidRPr="00286138">
        <w:rPr>
          <w:rFonts w:ascii="Arial" w:hAnsi="Arial" w:cs="Arial"/>
        </w:rPr>
        <w:t xml:space="preserve"> </w:t>
      </w:r>
      <w:r w:rsidR="00536C9B" w:rsidRPr="00286138">
        <w:rPr>
          <w:rFonts w:ascii="Arial" w:hAnsi="Arial" w:cs="Arial"/>
        </w:rPr>
        <w:br/>
      </w:r>
      <w:r w:rsidRPr="00286138">
        <w:rPr>
          <w:rFonts w:ascii="Arial" w:hAnsi="Arial" w:cs="Arial"/>
        </w:rPr>
        <w:t>Whilst the student is off school, you may like to involve them in how you tell the rest of the class about what has happened. It is important that they feel they have a say in this, but it is worth gently challenging them if they suggest that no-one is told. This can be done by pointing out that others may be unknowingly insensitive, for instance, maybe asking if they have been skiving whilst off school. If there is time get the class to write letters or cards to them, assuring them of how sorry they are to hear the news, but also how much they are looking forward to them coming back. This will be a great parcel for you to deliver to the family home, and will make the return to school much easier.</w:t>
      </w:r>
    </w:p>
    <w:p w14:paraId="5353DC19" w14:textId="77777777" w:rsidR="00536C9B" w:rsidRPr="00286138" w:rsidRDefault="00912308" w:rsidP="006621BA">
      <w:pPr>
        <w:rPr>
          <w:rFonts w:ascii="Arial" w:hAnsi="Arial" w:cs="Arial"/>
        </w:rPr>
      </w:pPr>
      <w:r w:rsidRPr="00286138">
        <w:rPr>
          <w:rFonts w:ascii="Arial" w:hAnsi="Arial" w:cs="Arial"/>
        </w:rPr>
        <w:t xml:space="preserve">Keep the student informed about what has been going on in their absence. It may be helpful to think through with them about how they can answer difficult questions others might ask them, or what to say if they don’t want to talk about things at any time, for example, ‘I feel really sad he died, and I don’t feel ready to talk about it at the moment’. </w:t>
      </w:r>
    </w:p>
    <w:p w14:paraId="5B7DA04A" w14:textId="77777777" w:rsidR="00536C9B" w:rsidRPr="00286138" w:rsidRDefault="00912308" w:rsidP="006621BA">
      <w:pPr>
        <w:rPr>
          <w:rFonts w:ascii="Arial" w:hAnsi="Arial" w:cs="Arial"/>
        </w:rPr>
      </w:pPr>
      <w:r w:rsidRPr="00286138">
        <w:rPr>
          <w:rFonts w:ascii="Arial" w:hAnsi="Arial" w:cs="Arial"/>
        </w:rPr>
        <w:t xml:space="preserve">Organise their first day back to be not quite normal. Get them to come in at break time, this way they can talk to who they want to rather than be subjected to all kinds of questioning before school. Maybe have some of their best friends meet them and chat together in the staffroom for a bit – make them feel special. </w:t>
      </w:r>
    </w:p>
    <w:p w14:paraId="283BF8C8" w14:textId="77777777" w:rsidR="00536C9B" w:rsidRPr="00286138" w:rsidRDefault="00912308" w:rsidP="006621BA">
      <w:pPr>
        <w:rPr>
          <w:rFonts w:ascii="Arial" w:hAnsi="Arial" w:cs="Arial"/>
        </w:rPr>
      </w:pPr>
      <w:r w:rsidRPr="00286138">
        <w:rPr>
          <w:rFonts w:ascii="Arial" w:hAnsi="Arial" w:cs="Arial"/>
          <w:b/>
          <w:bCs/>
        </w:rPr>
        <w:t>Will their behaviour have changed?</w:t>
      </w:r>
      <w:r w:rsidRPr="00286138">
        <w:rPr>
          <w:rFonts w:ascii="Arial" w:hAnsi="Arial" w:cs="Arial"/>
        </w:rPr>
        <w:t xml:space="preserve"> </w:t>
      </w:r>
      <w:r w:rsidR="00536C9B" w:rsidRPr="00286138">
        <w:rPr>
          <w:rFonts w:ascii="Arial" w:hAnsi="Arial" w:cs="Arial"/>
        </w:rPr>
        <w:br/>
      </w:r>
      <w:r w:rsidRPr="00286138">
        <w:rPr>
          <w:rFonts w:ascii="Arial" w:hAnsi="Arial" w:cs="Arial"/>
        </w:rPr>
        <w:t xml:space="preserve">Maybe. This won’t be a permanent thing, but immediately after the death they may not seem their ‘normal’ self. They may: </w:t>
      </w:r>
    </w:p>
    <w:p w14:paraId="3A07DBCF" w14:textId="77777777" w:rsidR="00536C9B" w:rsidRPr="00286138" w:rsidRDefault="00912308" w:rsidP="006621BA">
      <w:pPr>
        <w:rPr>
          <w:rFonts w:ascii="Arial" w:hAnsi="Arial" w:cs="Arial"/>
        </w:rPr>
      </w:pPr>
      <w:r w:rsidRPr="00286138">
        <w:rPr>
          <w:rFonts w:ascii="Arial" w:hAnsi="Arial" w:cs="Arial"/>
        </w:rPr>
        <w:t xml:space="preserve">• Have less concentration </w:t>
      </w:r>
    </w:p>
    <w:p w14:paraId="3EE10815" w14:textId="77777777" w:rsidR="00536C9B" w:rsidRPr="00286138" w:rsidRDefault="00912308" w:rsidP="006621BA">
      <w:pPr>
        <w:rPr>
          <w:rFonts w:ascii="Arial" w:hAnsi="Arial" w:cs="Arial"/>
        </w:rPr>
      </w:pPr>
      <w:r w:rsidRPr="00286138">
        <w:rPr>
          <w:rFonts w:ascii="Arial" w:hAnsi="Arial" w:cs="Arial"/>
        </w:rPr>
        <w:t xml:space="preserve">• Be a lot more tired and therefore irritable </w:t>
      </w:r>
    </w:p>
    <w:p w14:paraId="47435094" w14:textId="77777777" w:rsidR="00536C9B" w:rsidRPr="00286138" w:rsidRDefault="00912308" w:rsidP="006621BA">
      <w:pPr>
        <w:rPr>
          <w:rFonts w:ascii="Arial" w:hAnsi="Arial" w:cs="Arial"/>
        </w:rPr>
      </w:pPr>
      <w:r w:rsidRPr="00286138">
        <w:rPr>
          <w:rFonts w:ascii="Arial" w:hAnsi="Arial" w:cs="Arial"/>
        </w:rPr>
        <w:lastRenderedPageBreak/>
        <w:t xml:space="preserve">• Have a heightened sensitivity to comments and remarks </w:t>
      </w:r>
    </w:p>
    <w:p w14:paraId="00DF9AD4" w14:textId="77777777" w:rsidR="00536C9B" w:rsidRPr="00286138" w:rsidRDefault="00912308" w:rsidP="006621BA">
      <w:pPr>
        <w:rPr>
          <w:rFonts w:ascii="Arial" w:hAnsi="Arial" w:cs="Arial"/>
        </w:rPr>
      </w:pPr>
      <w:r w:rsidRPr="00286138">
        <w:rPr>
          <w:rFonts w:ascii="Arial" w:hAnsi="Arial" w:cs="Arial"/>
        </w:rPr>
        <w:t xml:space="preserve">• Be so wrapped up in their own feelings that they fail to take the feelings of others into account, which can result in arguments and fights </w:t>
      </w:r>
    </w:p>
    <w:p w14:paraId="3DB83CB0" w14:textId="77777777" w:rsidR="00536C9B" w:rsidRPr="00286138" w:rsidRDefault="00912308" w:rsidP="006621BA">
      <w:pPr>
        <w:rPr>
          <w:rFonts w:ascii="Arial" w:hAnsi="Arial" w:cs="Arial"/>
        </w:rPr>
      </w:pPr>
      <w:r w:rsidRPr="00286138">
        <w:rPr>
          <w:rFonts w:ascii="Arial" w:hAnsi="Arial" w:cs="Arial"/>
        </w:rPr>
        <w:t xml:space="preserve">• Could have a lot of un-vented anger and frustration about the death It is important that you recognise that some, or all these things may happen, and that you are ready to be patient and understanding. </w:t>
      </w:r>
    </w:p>
    <w:p w14:paraId="62B9D59A" w14:textId="1D43664C" w:rsidR="00912308" w:rsidRPr="00286138" w:rsidRDefault="00912308" w:rsidP="006621BA">
      <w:pPr>
        <w:rPr>
          <w:rFonts w:ascii="Arial" w:hAnsi="Arial" w:cs="Arial"/>
        </w:rPr>
      </w:pPr>
      <w:r w:rsidRPr="00286138">
        <w:rPr>
          <w:rFonts w:ascii="Arial" w:hAnsi="Arial" w:cs="Arial"/>
        </w:rPr>
        <w:t xml:space="preserve">It is also important though that normal rules and expectations of behaviour are maintained. Boundaries and a routine actually </w:t>
      </w:r>
      <w:proofErr w:type="gramStart"/>
      <w:r w:rsidRPr="00286138">
        <w:rPr>
          <w:rFonts w:ascii="Arial" w:hAnsi="Arial" w:cs="Arial"/>
        </w:rPr>
        <w:t>helps</w:t>
      </w:r>
      <w:proofErr w:type="gramEnd"/>
      <w:r w:rsidRPr="00286138">
        <w:rPr>
          <w:rFonts w:ascii="Arial" w:hAnsi="Arial" w:cs="Arial"/>
        </w:rPr>
        <w:t>, and a lack of it may cause more problems within the class and amongst peers.</w:t>
      </w:r>
    </w:p>
    <w:p w14:paraId="561ED062" w14:textId="7C0D59E0" w:rsidR="000B0389" w:rsidRPr="00286138" w:rsidRDefault="00536C9B" w:rsidP="006621BA">
      <w:pPr>
        <w:rPr>
          <w:rFonts w:ascii="Arial" w:hAnsi="Arial" w:cs="Arial"/>
        </w:rPr>
      </w:pPr>
      <w:r w:rsidRPr="00286138">
        <w:rPr>
          <w:rFonts w:ascii="Arial" w:hAnsi="Arial" w:cs="Arial"/>
        </w:rPr>
        <w:t>‘I can, you can’ postcard resources are recommended. Purchase here:</w:t>
      </w:r>
    </w:p>
    <w:p w14:paraId="17E2797A" w14:textId="4D08EDCB" w:rsidR="000B0389" w:rsidRDefault="00286138" w:rsidP="006621BA">
      <w:pPr>
        <w:rPr>
          <w:rFonts w:ascii="Arial" w:hAnsi="Arial" w:cs="Arial"/>
        </w:rPr>
      </w:pPr>
      <w:hyperlink r:id="rId10" w:history="1">
        <w:r w:rsidR="000B0389" w:rsidRPr="00286138">
          <w:rPr>
            <w:rStyle w:val="Hyperlink"/>
            <w:rFonts w:ascii="Arial" w:hAnsi="Arial" w:cs="Arial"/>
          </w:rPr>
          <w:t>https://childhoodbereavementnetwork.org.uk/about-1/shop/bereavement-resources/i-can-you-can</w:t>
        </w:r>
      </w:hyperlink>
      <w:r w:rsidR="000B0389" w:rsidRPr="00286138">
        <w:rPr>
          <w:rFonts w:ascii="Arial" w:hAnsi="Arial" w:cs="Arial"/>
        </w:rPr>
        <w:t xml:space="preserve"> </w:t>
      </w:r>
    </w:p>
    <w:p w14:paraId="6A976C4B" w14:textId="4E227A7F" w:rsidR="00286138" w:rsidRDefault="00286138" w:rsidP="006621BA">
      <w:pPr>
        <w:rPr>
          <w:rFonts w:ascii="Arial" w:hAnsi="Arial" w:cs="Arial"/>
        </w:rPr>
      </w:pPr>
    </w:p>
    <w:p w14:paraId="1BC240A4" w14:textId="063699A4" w:rsidR="00286138" w:rsidRDefault="00286138" w:rsidP="006621BA">
      <w:pPr>
        <w:rPr>
          <w:rFonts w:ascii="Arial" w:hAnsi="Arial" w:cs="Arial"/>
        </w:rPr>
      </w:pPr>
    </w:p>
    <w:p w14:paraId="77B0D5AF" w14:textId="560281C0" w:rsidR="00286138" w:rsidRDefault="00286138" w:rsidP="006621BA">
      <w:pPr>
        <w:rPr>
          <w:rFonts w:ascii="Arial" w:hAnsi="Arial" w:cs="Arial"/>
        </w:rPr>
      </w:pPr>
    </w:p>
    <w:p w14:paraId="3938813C" w14:textId="47C2B682" w:rsidR="00286138" w:rsidRDefault="00286138" w:rsidP="006621BA">
      <w:pPr>
        <w:rPr>
          <w:rFonts w:ascii="Arial" w:hAnsi="Arial" w:cs="Arial"/>
        </w:rPr>
      </w:pPr>
    </w:p>
    <w:p w14:paraId="13E07FA8" w14:textId="268E0F1F" w:rsidR="00286138" w:rsidRDefault="00286138" w:rsidP="006621BA">
      <w:pPr>
        <w:rPr>
          <w:rFonts w:ascii="Arial" w:hAnsi="Arial" w:cs="Arial"/>
        </w:rPr>
      </w:pPr>
    </w:p>
    <w:p w14:paraId="32E6EFDB" w14:textId="608C64FF" w:rsidR="00286138" w:rsidRDefault="00286138" w:rsidP="006621BA">
      <w:pPr>
        <w:rPr>
          <w:rFonts w:ascii="Arial" w:hAnsi="Arial" w:cs="Arial"/>
        </w:rPr>
      </w:pPr>
    </w:p>
    <w:p w14:paraId="050B6C92" w14:textId="2250E007" w:rsidR="00286138" w:rsidRDefault="00286138" w:rsidP="006621BA">
      <w:pPr>
        <w:rPr>
          <w:rFonts w:ascii="Arial" w:hAnsi="Arial" w:cs="Arial"/>
        </w:rPr>
      </w:pPr>
    </w:p>
    <w:p w14:paraId="13AF2EDC" w14:textId="42A557E2" w:rsidR="00286138" w:rsidRDefault="00286138" w:rsidP="006621BA">
      <w:pPr>
        <w:rPr>
          <w:rFonts w:ascii="Arial" w:hAnsi="Arial" w:cs="Arial"/>
        </w:rPr>
      </w:pPr>
    </w:p>
    <w:p w14:paraId="5C294826" w14:textId="36C1CBD9" w:rsidR="00286138" w:rsidRDefault="00286138" w:rsidP="006621BA">
      <w:pPr>
        <w:rPr>
          <w:rFonts w:ascii="Arial" w:hAnsi="Arial" w:cs="Arial"/>
        </w:rPr>
      </w:pPr>
    </w:p>
    <w:p w14:paraId="43B608D7" w14:textId="397E051C" w:rsidR="00286138" w:rsidRDefault="00286138" w:rsidP="006621BA">
      <w:pPr>
        <w:rPr>
          <w:rFonts w:ascii="Arial" w:hAnsi="Arial" w:cs="Arial"/>
        </w:rPr>
      </w:pPr>
    </w:p>
    <w:p w14:paraId="3296D751" w14:textId="5FCF1797" w:rsidR="00286138" w:rsidRDefault="00286138" w:rsidP="006621BA">
      <w:pPr>
        <w:rPr>
          <w:rFonts w:ascii="Arial" w:hAnsi="Arial" w:cs="Arial"/>
        </w:rPr>
      </w:pPr>
    </w:p>
    <w:p w14:paraId="26C8DB8A" w14:textId="029B1541" w:rsidR="00286138" w:rsidRDefault="00286138" w:rsidP="006621BA">
      <w:pPr>
        <w:rPr>
          <w:rFonts w:ascii="Arial" w:hAnsi="Arial" w:cs="Arial"/>
        </w:rPr>
      </w:pPr>
    </w:p>
    <w:p w14:paraId="128B031B" w14:textId="7A02E7E4" w:rsidR="00286138" w:rsidRDefault="00286138" w:rsidP="006621BA">
      <w:pPr>
        <w:rPr>
          <w:rFonts w:ascii="Arial" w:hAnsi="Arial" w:cs="Arial"/>
        </w:rPr>
      </w:pPr>
    </w:p>
    <w:p w14:paraId="5C8718CD" w14:textId="45CF5DCB" w:rsidR="00286138" w:rsidRDefault="00286138" w:rsidP="006621BA">
      <w:pPr>
        <w:rPr>
          <w:rFonts w:ascii="Arial" w:hAnsi="Arial" w:cs="Arial"/>
        </w:rPr>
      </w:pPr>
    </w:p>
    <w:p w14:paraId="3F4E0F1C" w14:textId="30A68143" w:rsidR="00286138" w:rsidRDefault="00286138" w:rsidP="006621BA">
      <w:pPr>
        <w:rPr>
          <w:rFonts w:ascii="Arial" w:hAnsi="Arial" w:cs="Arial"/>
        </w:rPr>
      </w:pPr>
    </w:p>
    <w:p w14:paraId="7EB9A3E1" w14:textId="32D0E5F3" w:rsidR="00286138" w:rsidRDefault="00286138" w:rsidP="006621BA">
      <w:pPr>
        <w:rPr>
          <w:rFonts w:ascii="Arial" w:hAnsi="Arial" w:cs="Arial"/>
        </w:rPr>
      </w:pPr>
    </w:p>
    <w:p w14:paraId="131274D2" w14:textId="46185216" w:rsidR="00286138" w:rsidRDefault="00286138" w:rsidP="006621BA">
      <w:pPr>
        <w:rPr>
          <w:rFonts w:ascii="Arial" w:hAnsi="Arial" w:cs="Arial"/>
        </w:rPr>
      </w:pPr>
    </w:p>
    <w:p w14:paraId="2E11FFDE" w14:textId="0391B461" w:rsidR="00286138" w:rsidRDefault="00286138" w:rsidP="006621BA">
      <w:pPr>
        <w:rPr>
          <w:rFonts w:ascii="Arial" w:hAnsi="Arial" w:cs="Arial"/>
        </w:rPr>
      </w:pPr>
    </w:p>
    <w:p w14:paraId="07C1A0B8" w14:textId="2A3F5E27" w:rsidR="00286138" w:rsidRDefault="00286138" w:rsidP="006621BA">
      <w:pPr>
        <w:rPr>
          <w:rFonts w:ascii="Arial" w:hAnsi="Arial" w:cs="Arial"/>
        </w:rPr>
      </w:pPr>
    </w:p>
    <w:p w14:paraId="5C0BD78E" w14:textId="4D59572D" w:rsidR="00286138" w:rsidRDefault="00286138" w:rsidP="006621BA">
      <w:pPr>
        <w:rPr>
          <w:rFonts w:ascii="Arial" w:hAnsi="Arial" w:cs="Arial"/>
        </w:rPr>
      </w:pPr>
    </w:p>
    <w:p w14:paraId="77722519" w14:textId="77777777" w:rsidR="00286138" w:rsidRPr="00286138" w:rsidRDefault="00286138" w:rsidP="006621BA">
      <w:pPr>
        <w:rPr>
          <w:rFonts w:ascii="Arial" w:hAnsi="Arial" w:cs="Arial"/>
        </w:rPr>
      </w:pPr>
    </w:p>
    <w:p w14:paraId="58AC279C" w14:textId="2CEA3FA2" w:rsidR="00286138" w:rsidRPr="00286138" w:rsidRDefault="00286138" w:rsidP="006621BA">
      <w:pPr>
        <w:rPr>
          <w:rFonts w:ascii="Arial" w:hAnsi="Arial" w:cs="Arial"/>
          <w:b/>
          <w:u w:val="single"/>
        </w:rPr>
      </w:pPr>
      <w:r w:rsidRPr="00286138">
        <w:rPr>
          <w:rFonts w:ascii="Arial" w:hAnsi="Arial" w:cs="Arial"/>
          <w:b/>
          <w:u w:val="single"/>
        </w:rPr>
        <w:lastRenderedPageBreak/>
        <w:t>WHAT DO BEREAVED PUPILS FIND HELPFUL IN SCHOOL?</w:t>
      </w:r>
    </w:p>
    <w:p w14:paraId="511B008F" w14:textId="77777777" w:rsidR="00286138" w:rsidRPr="00286138" w:rsidRDefault="00286138" w:rsidP="006621BA">
      <w:pPr>
        <w:rPr>
          <w:rFonts w:ascii="Arial" w:hAnsi="Arial" w:cs="Arial"/>
        </w:rPr>
      </w:pPr>
      <w:r w:rsidRPr="00286138">
        <w:rPr>
          <w:rFonts w:ascii="Arial" w:hAnsi="Arial" w:cs="Arial"/>
        </w:rPr>
        <w:t xml:space="preserve">• A chance to meet and talk to the teacher/ pastoral support/head/tutor to plan how their return to school will be managed. </w:t>
      </w:r>
    </w:p>
    <w:p w14:paraId="28C3B46C" w14:textId="77777777" w:rsidR="00286138" w:rsidRPr="00286138" w:rsidRDefault="00286138" w:rsidP="006621BA">
      <w:pPr>
        <w:rPr>
          <w:rFonts w:ascii="Arial" w:hAnsi="Arial" w:cs="Arial"/>
        </w:rPr>
      </w:pPr>
      <w:r w:rsidRPr="00286138">
        <w:rPr>
          <w:rFonts w:ascii="Arial" w:hAnsi="Arial" w:cs="Arial"/>
        </w:rPr>
        <w:t xml:space="preserve">• Being asked how they would like to break the news to their friends and classmates, and support with this, if needed. </w:t>
      </w:r>
    </w:p>
    <w:p w14:paraId="0922F5C2" w14:textId="77777777" w:rsidR="00286138" w:rsidRPr="00286138" w:rsidRDefault="00286138" w:rsidP="006621BA">
      <w:pPr>
        <w:rPr>
          <w:rFonts w:ascii="Arial" w:hAnsi="Arial" w:cs="Arial"/>
        </w:rPr>
      </w:pPr>
      <w:r w:rsidRPr="00286138">
        <w:rPr>
          <w:rFonts w:ascii="Arial" w:hAnsi="Arial" w:cs="Arial"/>
        </w:rPr>
        <w:t xml:space="preserve">• An acknowledgement about what has happened without making a fuss. </w:t>
      </w:r>
    </w:p>
    <w:p w14:paraId="710C6609" w14:textId="77777777" w:rsidR="00286138" w:rsidRPr="00286138" w:rsidRDefault="00286138" w:rsidP="006621BA">
      <w:pPr>
        <w:rPr>
          <w:rFonts w:ascii="Arial" w:hAnsi="Arial" w:cs="Arial"/>
        </w:rPr>
      </w:pPr>
      <w:r w:rsidRPr="00286138">
        <w:rPr>
          <w:rFonts w:ascii="Arial" w:hAnsi="Arial" w:cs="Arial"/>
        </w:rPr>
        <w:t xml:space="preserve">• Adults in school to talk to, ideally the pupil’s own choice. </w:t>
      </w:r>
    </w:p>
    <w:p w14:paraId="14C91C61" w14:textId="77777777" w:rsidR="00286138" w:rsidRPr="00286138" w:rsidRDefault="00286138" w:rsidP="006621BA">
      <w:pPr>
        <w:rPr>
          <w:rFonts w:ascii="Arial" w:hAnsi="Arial" w:cs="Arial"/>
        </w:rPr>
      </w:pPr>
      <w:r w:rsidRPr="00286138">
        <w:rPr>
          <w:rFonts w:ascii="Arial" w:hAnsi="Arial" w:cs="Arial"/>
        </w:rPr>
        <w:t xml:space="preserve">• A ‘time out’ system to have some space away from the hustle and bustle if they feel overwhelmed by powerful emotions. This should be shared with all staff to ensure support is consistent throughout the school. </w:t>
      </w:r>
    </w:p>
    <w:p w14:paraId="2FE3D681" w14:textId="77777777" w:rsidR="00286138" w:rsidRPr="00286138" w:rsidRDefault="00286138" w:rsidP="006621BA">
      <w:pPr>
        <w:rPr>
          <w:rFonts w:ascii="Arial" w:hAnsi="Arial" w:cs="Arial"/>
        </w:rPr>
      </w:pPr>
      <w:r w:rsidRPr="00286138">
        <w:rPr>
          <w:rFonts w:ascii="Arial" w:hAnsi="Arial" w:cs="Arial"/>
        </w:rPr>
        <w:t>• Being given simple choices, particularly with regard to managing their grief.</w:t>
      </w:r>
    </w:p>
    <w:p w14:paraId="357F3EB7" w14:textId="77777777" w:rsidR="00286138" w:rsidRPr="00286138" w:rsidRDefault="00286138" w:rsidP="006621BA">
      <w:pPr>
        <w:rPr>
          <w:rFonts w:ascii="Arial" w:hAnsi="Arial" w:cs="Arial"/>
        </w:rPr>
      </w:pPr>
      <w:r w:rsidRPr="00286138">
        <w:rPr>
          <w:rFonts w:ascii="Arial" w:hAnsi="Arial" w:cs="Arial"/>
        </w:rPr>
        <w:t xml:space="preserve"> • Keeping a record of key dates, such as the anniversary of the death, which can often act as a trigger for pupils to revisit their grief. </w:t>
      </w:r>
    </w:p>
    <w:p w14:paraId="22B5E68A" w14:textId="77777777" w:rsidR="00286138" w:rsidRPr="00286138" w:rsidRDefault="00286138" w:rsidP="006621BA">
      <w:pPr>
        <w:rPr>
          <w:rFonts w:ascii="Arial" w:hAnsi="Arial" w:cs="Arial"/>
        </w:rPr>
      </w:pPr>
      <w:r w:rsidRPr="00286138">
        <w:rPr>
          <w:rFonts w:ascii="Arial" w:hAnsi="Arial" w:cs="Arial"/>
        </w:rPr>
        <w:t>• Some flexibility around deadlines for handing in work.</w:t>
      </w:r>
    </w:p>
    <w:p w14:paraId="10D3FF24" w14:textId="77777777" w:rsidR="00286138" w:rsidRPr="00286138" w:rsidRDefault="00286138" w:rsidP="006621BA">
      <w:pPr>
        <w:rPr>
          <w:rFonts w:ascii="Arial" w:hAnsi="Arial" w:cs="Arial"/>
        </w:rPr>
      </w:pPr>
      <w:r w:rsidRPr="00286138">
        <w:rPr>
          <w:rFonts w:ascii="Arial" w:hAnsi="Arial" w:cs="Arial"/>
        </w:rPr>
        <w:t xml:space="preserve"> • Understanding that grieving is exhausting and it can be difficult to concentrate on school work. </w:t>
      </w:r>
    </w:p>
    <w:p w14:paraId="3B5A3B9C" w14:textId="7106226C" w:rsidR="00286138" w:rsidRDefault="00286138" w:rsidP="006621BA">
      <w:pPr>
        <w:rPr>
          <w:rFonts w:ascii="Arial" w:hAnsi="Arial" w:cs="Arial"/>
        </w:rPr>
      </w:pPr>
      <w:r w:rsidRPr="00286138">
        <w:rPr>
          <w:rFonts w:ascii="Arial" w:hAnsi="Arial" w:cs="Arial"/>
        </w:rPr>
        <w:t>• Adults who care and will listen to them; young people say this means more than anything to them.</w:t>
      </w:r>
    </w:p>
    <w:p w14:paraId="13636A45" w14:textId="67F0953B" w:rsidR="00286138" w:rsidRDefault="00286138" w:rsidP="006621BA">
      <w:pPr>
        <w:rPr>
          <w:rFonts w:ascii="Arial" w:hAnsi="Arial" w:cs="Arial"/>
        </w:rPr>
      </w:pPr>
    </w:p>
    <w:p w14:paraId="1399F32B" w14:textId="14128055" w:rsidR="00286138" w:rsidRDefault="00286138" w:rsidP="006621BA">
      <w:pPr>
        <w:rPr>
          <w:rFonts w:ascii="Arial" w:hAnsi="Arial" w:cs="Arial"/>
        </w:rPr>
      </w:pPr>
    </w:p>
    <w:p w14:paraId="24D1E9D6" w14:textId="24048FFC" w:rsidR="00286138" w:rsidRDefault="00286138" w:rsidP="006621BA">
      <w:pPr>
        <w:rPr>
          <w:rFonts w:ascii="Arial" w:hAnsi="Arial" w:cs="Arial"/>
        </w:rPr>
      </w:pPr>
    </w:p>
    <w:p w14:paraId="5E1476D5" w14:textId="521FC3BC" w:rsidR="00286138" w:rsidRDefault="00286138" w:rsidP="006621BA">
      <w:pPr>
        <w:rPr>
          <w:rFonts w:ascii="Arial" w:hAnsi="Arial" w:cs="Arial"/>
        </w:rPr>
      </w:pPr>
    </w:p>
    <w:p w14:paraId="27A4F4E4" w14:textId="7E539063" w:rsidR="00286138" w:rsidRDefault="00286138" w:rsidP="006621BA">
      <w:pPr>
        <w:rPr>
          <w:rFonts w:ascii="Arial" w:hAnsi="Arial" w:cs="Arial"/>
        </w:rPr>
      </w:pPr>
    </w:p>
    <w:p w14:paraId="66D723B1" w14:textId="668135B5" w:rsidR="00286138" w:rsidRDefault="00286138" w:rsidP="006621BA">
      <w:pPr>
        <w:rPr>
          <w:rFonts w:ascii="Arial" w:hAnsi="Arial" w:cs="Arial"/>
        </w:rPr>
      </w:pPr>
    </w:p>
    <w:p w14:paraId="05F65CFD" w14:textId="575A0F87" w:rsidR="00286138" w:rsidRDefault="00286138" w:rsidP="006621BA">
      <w:pPr>
        <w:rPr>
          <w:rFonts w:ascii="Arial" w:hAnsi="Arial" w:cs="Arial"/>
        </w:rPr>
      </w:pPr>
    </w:p>
    <w:p w14:paraId="3512A208" w14:textId="26DEEDA4" w:rsidR="00286138" w:rsidRDefault="00286138" w:rsidP="006621BA">
      <w:pPr>
        <w:rPr>
          <w:rFonts w:ascii="Arial" w:hAnsi="Arial" w:cs="Arial"/>
        </w:rPr>
      </w:pPr>
    </w:p>
    <w:p w14:paraId="514F7329" w14:textId="7001C9C7" w:rsidR="00286138" w:rsidRDefault="00286138" w:rsidP="006621BA">
      <w:pPr>
        <w:rPr>
          <w:rFonts w:ascii="Arial" w:hAnsi="Arial" w:cs="Arial"/>
        </w:rPr>
      </w:pPr>
    </w:p>
    <w:p w14:paraId="0FA6C7FD" w14:textId="0C52EF95" w:rsidR="00286138" w:rsidRDefault="00286138" w:rsidP="006621BA">
      <w:pPr>
        <w:rPr>
          <w:rFonts w:ascii="Arial" w:hAnsi="Arial" w:cs="Arial"/>
        </w:rPr>
      </w:pPr>
    </w:p>
    <w:p w14:paraId="64BDE338" w14:textId="63C2CF1B" w:rsidR="00286138" w:rsidRDefault="00286138" w:rsidP="006621BA">
      <w:pPr>
        <w:rPr>
          <w:rFonts w:ascii="Arial" w:hAnsi="Arial" w:cs="Arial"/>
        </w:rPr>
      </w:pPr>
    </w:p>
    <w:p w14:paraId="43903100" w14:textId="0DB49FF3" w:rsidR="00286138" w:rsidRDefault="00286138" w:rsidP="006621BA">
      <w:pPr>
        <w:rPr>
          <w:rFonts w:ascii="Arial" w:hAnsi="Arial" w:cs="Arial"/>
        </w:rPr>
      </w:pPr>
    </w:p>
    <w:p w14:paraId="6568E3AC" w14:textId="03F338BF" w:rsidR="00286138" w:rsidRDefault="00286138" w:rsidP="006621BA">
      <w:pPr>
        <w:rPr>
          <w:rFonts w:ascii="Arial" w:hAnsi="Arial" w:cs="Arial"/>
        </w:rPr>
      </w:pPr>
    </w:p>
    <w:p w14:paraId="24D4A326" w14:textId="0C839F48" w:rsidR="00286138" w:rsidRDefault="00286138" w:rsidP="006621BA">
      <w:pPr>
        <w:rPr>
          <w:rFonts w:ascii="Arial" w:hAnsi="Arial" w:cs="Arial"/>
        </w:rPr>
      </w:pPr>
    </w:p>
    <w:p w14:paraId="308242A8" w14:textId="77777777" w:rsidR="00286138" w:rsidRPr="00286138" w:rsidRDefault="00286138" w:rsidP="006621BA">
      <w:pPr>
        <w:rPr>
          <w:rFonts w:ascii="Arial" w:hAnsi="Arial" w:cs="Arial"/>
        </w:rPr>
      </w:pPr>
    </w:p>
    <w:p w14:paraId="2207C9E5" w14:textId="53018301" w:rsidR="00286138" w:rsidRPr="00286138" w:rsidRDefault="00286138" w:rsidP="006621BA">
      <w:pPr>
        <w:rPr>
          <w:rFonts w:ascii="Arial" w:hAnsi="Arial" w:cs="Arial"/>
          <w:b/>
          <w:u w:val="single"/>
        </w:rPr>
      </w:pPr>
      <w:r w:rsidRPr="00286138">
        <w:rPr>
          <w:rFonts w:ascii="Arial" w:hAnsi="Arial" w:cs="Arial"/>
          <w:b/>
          <w:u w:val="single"/>
        </w:rPr>
        <w:lastRenderedPageBreak/>
        <w:t>SUPPORTING A BEREAVED CHILD</w:t>
      </w:r>
    </w:p>
    <w:p w14:paraId="080C234E" w14:textId="77777777" w:rsidR="00286138" w:rsidRPr="00286138" w:rsidRDefault="00286138" w:rsidP="006621BA">
      <w:pPr>
        <w:rPr>
          <w:rFonts w:ascii="Arial" w:hAnsi="Arial" w:cs="Arial"/>
        </w:rPr>
      </w:pPr>
      <w:r w:rsidRPr="00286138">
        <w:rPr>
          <w:rFonts w:ascii="Arial" w:hAnsi="Arial" w:cs="Arial"/>
          <w:b/>
        </w:rPr>
        <w:t>Try not to judge</w:t>
      </w:r>
      <w:r w:rsidRPr="00286138">
        <w:rPr>
          <w:rFonts w:ascii="Arial" w:hAnsi="Arial" w:cs="Arial"/>
        </w:rPr>
        <w:t xml:space="preserve"> - Grief is a very personal experience. Every child and young person will grieve differently, even those from the same family. Teenagers in particular resent assumptions being made as to how they should be feeling and what they should be doing.</w:t>
      </w:r>
    </w:p>
    <w:p w14:paraId="78461624" w14:textId="1043F509" w:rsidR="00286138" w:rsidRPr="00286138" w:rsidRDefault="00286138" w:rsidP="006621BA">
      <w:pPr>
        <w:rPr>
          <w:rFonts w:ascii="Arial" w:hAnsi="Arial" w:cs="Arial"/>
        </w:rPr>
      </w:pPr>
      <w:r w:rsidRPr="00286138">
        <w:rPr>
          <w:rFonts w:ascii="Arial" w:hAnsi="Arial" w:cs="Arial"/>
          <w:b/>
        </w:rPr>
        <w:t>Check out the facts</w:t>
      </w:r>
      <w:r w:rsidRPr="00286138">
        <w:rPr>
          <w:rFonts w:ascii="Arial" w:hAnsi="Arial" w:cs="Arial"/>
        </w:rPr>
        <w:t xml:space="preserve"> - Familiarise yourself with the circumstances surrounding the death. Communicate with the family and make sure that what you say will not conflict with the family’s wishes. Different information from home and school will confuse a pupil and complicate their grief. </w:t>
      </w:r>
    </w:p>
    <w:p w14:paraId="43E40913" w14:textId="77777777" w:rsidR="00286138" w:rsidRPr="00286138" w:rsidRDefault="00286138" w:rsidP="006621BA">
      <w:pPr>
        <w:rPr>
          <w:rFonts w:ascii="Arial" w:hAnsi="Arial" w:cs="Arial"/>
        </w:rPr>
      </w:pPr>
      <w:r w:rsidRPr="00286138">
        <w:rPr>
          <w:rFonts w:ascii="Arial" w:hAnsi="Arial" w:cs="Arial"/>
          <w:b/>
        </w:rPr>
        <w:t>Acknowledge what has happened</w:t>
      </w:r>
      <w:r w:rsidRPr="00286138">
        <w:rPr>
          <w:rFonts w:ascii="Arial" w:hAnsi="Arial" w:cs="Arial"/>
        </w:rPr>
        <w:t xml:space="preserve"> - Do not be afraid to use the word ‘death’, ‘I was very sorry to hear of the death of your ... ‘. If you find words difficult you can discreetly give the pupil a card expressing your care and concern. A card to a bereaved pupil from his/her class is usually appreciated and helps to keep up contact with school if they are not attending. </w:t>
      </w:r>
    </w:p>
    <w:p w14:paraId="2401A54F" w14:textId="77777777" w:rsidR="00286138" w:rsidRPr="00286138" w:rsidRDefault="00286138" w:rsidP="006621BA">
      <w:pPr>
        <w:rPr>
          <w:rFonts w:ascii="Arial" w:hAnsi="Arial" w:cs="Arial"/>
        </w:rPr>
      </w:pPr>
      <w:r w:rsidRPr="00286138">
        <w:rPr>
          <w:rFonts w:ascii="Arial" w:hAnsi="Arial" w:cs="Arial"/>
          <w:b/>
        </w:rPr>
        <w:t>Responses will vary</w:t>
      </w:r>
      <w:r w:rsidRPr="00286138">
        <w:rPr>
          <w:rFonts w:ascii="Arial" w:hAnsi="Arial" w:cs="Arial"/>
        </w:rPr>
        <w:t xml:space="preserve"> - Don’t assume that a lack of reaction means that they do not care. Initially, the full reality may not have sunk in. Young people can feel that they have to be seen to be coping as a sign of maturity. Allow them to express emotion and feelings and do not be afraid to share your own feelings of sadness if you have any. </w:t>
      </w:r>
    </w:p>
    <w:p w14:paraId="326972EC" w14:textId="77777777" w:rsidR="00286138" w:rsidRPr="00286138" w:rsidRDefault="00286138" w:rsidP="006621BA">
      <w:pPr>
        <w:rPr>
          <w:rFonts w:ascii="Arial" w:hAnsi="Arial" w:cs="Arial"/>
        </w:rPr>
      </w:pPr>
      <w:r w:rsidRPr="00286138">
        <w:rPr>
          <w:rFonts w:ascii="Arial" w:hAnsi="Arial" w:cs="Arial"/>
          <w:b/>
        </w:rPr>
        <w:t>Children and young people need honesty</w:t>
      </w:r>
      <w:r w:rsidRPr="00286138">
        <w:rPr>
          <w:rFonts w:ascii="Arial" w:hAnsi="Arial" w:cs="Arial"/>
        </w:rPr>
        <w:t xml:space="preserve"> Although sometimes difficult, it is better to answer questions truthfully. If you are faced with a difficult question, rather than answering straight away, ask the child what they think. </w:t>
      </w:r>
    </w:p>
    <w:p w14:paraId="1C16807F" w14:textId="77777777" w:rsidR="00286138" w:rsidRPr="00286138" w:rsidRDefault="00286138" w:rsidP="006621BA">
      <w:pPr>
        <w:rPr>
          <w:rFonts w:ascii="Arial" w:hAnsi="Arial" w:cs="Arial"/>
        </w:rPr>
      </w:pPr>
      <w:r w:rsidRPr="00286138">
        <w:rPr>
          <w:rFonts w:ascii="Arial" w:hAnsi="Arial" w:cs="Arial"/>
          <w:b/>
        </w:rPr>
        <w:t>Be prepared to listen</w:t>
      </w:r>
      <w:r w:rsidRPr="00286138">
        <w:rPr>
          <w:rFonts w:ascii="Arial" w:hAnsi="Arial" w:cs="Arial"/>
        </w:rPr>
        <w:t xml:space="preserve"> - Schools are busy places and your time may be limited, but an offer to spend a bit of quiet time with a pupil who clearly wants to talk will be greatly appreciated. Some will welcome the opportunity to just sit with you and say nothing; for others it is enough to know that you are keeping a look out for them. If you are discussing something in class that will refer to the person who has died, don’t be afraid to do so. Avoiding references to the person who died might be perceived as a denial they ever existed. If not sure, check with the bereaved pupil first, letting them know your </w:t>
      </w:r>
      <w:proofErr w:type="gramStart"/>
      <w:r w:rsidRPr="00286138">
        <w:rPr>
          <w:rFonts w:ascii="Arial" w:hAnsi="Arial" w:cs="Arial"/>
        </w:rPr>
        <w:t>intention..</w:t>
      </w:r>
      <w:proofErr w:type="gramEnd"/>
      <w:r w:rsidRPr="00286138">
        <w:rPr>
          <w:rFonts w:ascii="Arial" w:hAnsi="Arial" w:cs="Arial"/>
        </w:rPr>
        <w:t xml:space="preserve"> </w:t>
      </w:r>
    </w:p>
    <w:p w14:paraId="7C0BA8F5" w14:textId="1A1C111F" w:rsidR="00286138" w:rsidRDefault="00286138" w:rsidP="006621BA">
      <w:pPr>
        <w:rPr>
          <w:rFonts w:ascii="Arial" w:hAnsi="Arial" w:cs="Arial"/>
        </w:rPr>
      </w:pPr>
      <w:r w:rsidRPr="00286138">
        <w:rPr>
          <w:rFonts w:ascii="Arial" w:hAnsi="Arial" w:cs="Arial"/>
          <w:b/>
        </w:rPr>
        <w:t>Give bereaved pupils time</w:t>
      </w:r>
      <w:r w:rsidRPr="00286138">
        <w:rPr>
          <w:rFonts w:ascii="Arial" w:hAnsi="Arial" w:cs="Arial"/>
        </w:rPr>
        <w:t xml:space="preserve"> - It may be many months before they can fully cope with the pressures of school work again. Remember that they will be grieving for life and the loss will always be with them. Explain to other pupils how the bereaved child may be feeling and encourage them to be openly supportive.</w:t>
      </w:r>
    </w:p>
    <w:p w14:paraId="41C9843D" w14:textId="6AE2F7EB" w:rsidR="00286138" w:rsidRDefault="00286138" w:rsidP="006621BA">
      <w:pPr>
        <w:rPr>
          <w:rFonts w:ascii="Arial" w:hAnsi="Arial" w:cs="Arial"/>
        </w:rPr>
      </w:pPr>
    </w:p>
    <w:p w14:paraId="204DD175" w14:textId="64693C4F" w:rsidR="00286138" w:rsidRDefault="00286138" w:rsidP="006621BA">
      <w:pPr>
        <w:rPr>
          <w:rFonts w:ascii="Arial" w:hAnsi="Arial" w:cs="Arial"/>
        </w:rPr>
      </w:pPr>
    </w:p>
    <w:p w14:paraId="343B957E" w14:textId="6CE2C0BD" w:rsidR="00286138" w:rsidRDefault="00286138" w:rsidP="006621BA">
      <w:pPr>
        <w:rPr>
          <w:rFonts w:ascii="Arial" w:hAnsi="Arial" w:cs="Arial"/>
        </w:rPr>
      </w:pPr>
    </w:p>
    <w:p w14:paraId="5208F4D1" w14:textId="3CA4CDF8" w:rsidR="00286138" w:rsidRDefault="00286138" w:rsidP="006621BA">
      <w:pPr>
        <w:rPr>
          <w:rFonts w:ascii="Arial" w:hAnsi="Arial" w:cs="Arial"/>
        </w:rPr>
      </w:pPr>
    </w:p>
    <w:p w14:paraId="197E66FB" w14:textId="21417464" w:rsidR="00286138" w:rsidRDefault="00286138" w:rsidP="006621BA">
      <w:pPr>
        <w:rPr>
          <w:rFonts w:ascii="Arial" w:hAnsi="Arial" w:cs="Arial"/>
        </w:rPr>
      </w:pPr>
    </w:p>
    <w:p w14:paraId="671AE58F" w14:textId="0DE598DC" w:rsidR="00286138" w:rsidRDefault="00286138" w:rsidP="006621BA">
      <w:pPr>
        <w:rPr>
          <w:rFonts w:ascii="Arial" w:hAnsi="Arial" w:cs="Arial"/>
        </w:rPr>
      </w:pPr>
    </w:p>
    <w:p w14:paraId="3C25F7B4" w14:textId="179C8EAF" w:rsidR="00286138" w:rsidRDefault="00286138" w:rsidP="006621BA">
      <w:pPr>
        <w:rPr>
          <w:rFonts w:ascii="Arial" w:hAnsi="Arial" w:cs="Arial"/>
        </w:rPr>
      </w:pPr>
    </w:p>
    <w:p w14:paraId="6C1A7E54" w14:textId="4F6D438B" w:rsidR="00286138" w:rsidRDefault="00286138" w:rsidP="006621BA">
      <w:pPr>
        <w:rPr>
          <w:rFonts w:ascii="Arial" w:hAnsi="Arial" w:cs="Arial"/>
        </w:rPr>
      </w:pPr>
    </w:p>
    <w:p w14:paraId="2DC4FC0C" w14:textId="77777777" w:rsidR="00286138" w:rsidRPr="00286138" w:rsidRDefault="00286138" w:rsidP="006621BA">
      <w:pPr>
        <w:rPr>
          <w:rFonts w:ascii="Arial" w:hAnsi="Arial" w:cs="Arial"/>
        </w:rPr>
      </w:pPr>
    </w:p>
    <w:p w14:paraId="1A53A4E2" w14:textId="2D1C9D6A" w:rsidR="00286138" w:rsidRPr="00286138" w:rsidRDefault="00286138" w:rsidP="006621BA">
      <w:pPr>
        <w:rPr>
          <w:rFonts w:ascii="Arial" w:hAnsi="Arial" w:cs="Arial"/>
          <w:b/>
          <w:u w:val="single"/>
        </w:rPr>
      </w:pPr>
      <w:r w:rsidRPr="00286138">
        <w:rPr>
          <w:rFonts w:ascii="Arial" w:hAnsi="Arial" w:cs="Arial"/>
          <w:b/>
          <w:u w:val="single"/>
        </w:rPr>
        <w:lastRenderedPageBreak/>
        <w:t>A FEW PRACTICAL IDEAS</w:t>
      </w:r>
    </w:p>
    <w:p w14:paraId="52A01F6D" w14:textId="5D31CD0E" w:rsidR="00286138" w:rsidRPr="00286138" w:rsidRDefault="00286138" w:rsidP="006621BA">
      <w:pPr>
        <w:rPr>
          <w:rFonts w:ascii="Arial" w:hAnsi="Arial" w:cs="Arial"/>
          <w:b/>
        </w:rPr>
      </w:pPr>
      <w:r w:rsidRPr="00286138">
        <w:rPr>
          <w:rFonts w:ascii="Arial" w:hAnsi="Arial" w:cs="Arial"/>
          <w:b/>
        </w:rPr>
        <w:t xml:space="preserve">At Holly Hill we are able to offer the support of a Family Support Worker, two trained ELSAs, access to counselling and referrals to the Bereavement centre for pre and post bereavement support. </w:t>
      </w:r>
    </w:p>
    <w:p w14:paraId="0E1DA383" w14:textId="2BF434F3" w:rsidR="00286138" w:rsidRPr="00286138" w:rsidRDefault="00286138" w:rsidP="006621BA">
      <w:pPr>
        <w:rPr>
          <w:rFonts w:ascii="Arial" w:hAnsi="Arial" w:cs="Arial"/>
        </w:rPr>
      </w:pPr>
      <w:r w:rsidRPr="00286138">
        <w:rPr>
          <w:rFonts w:ascii="Arial" w:hAnsi="Arial" w:cs="Arial"/>
          <w:b/>
        </w:rPr>
        <w:t>Breathing space - ‘time out’</w:t>
      </w:r>
      <w:r w:rsidRPr="00286138">
        <w:rPr>
          <w:rFonts w:ascii="Arial" w:hAnsi="Arial" w:cs="Arial"/>
        </w:rPr>
        <w:t xml:space="preserve"> </w:t>
      </w:r>
      <w:r w:rsidRPr="00286138">
        <w:rPr>
          <w:rFonts w:ascii="Arial" w:hAnsi="Arial" w:cs="Arial"/>
        </w:rPr>
        <w:br/>
      </w:r>
      <w:r w:rsidRPr="00286138">
        <w:rPr>
          <w:rFonts w:ascii="Arial" w:hAnsi="Arial" w:cs="Arial"/>
        </w:rPr>
        <w:t xml:space="preserve">The pupil is given permission to leave class for a short time when they begin to feel overwhelmed by their grief, or just to get some personal space when upset. It is important that staff are made aware as this will avoid embarrassing scenes for either the pupil or the teacher. It is essential that the pupil does not just wander around the school but goes to a designated place and person. Identify a way in which the pupil can comfortably show they are struggling. For example: placing an item or bag on the desk; showing a card; or any other non-verbal signal to a member of staff so the pupil may leave the room without having to ask. </w:t>
      </w:r>
    </w:p>
    <w:p w14:paraId="33A9E5C7" w14:textId="77777777" w:rsidR="00286138" w:rsidRPr="00286138" w:rsidRDefault="00286138" w:rsidP="006621BA">
      <w:pPr>
        <w:rPr>
          <w:rFonts w:ascii="Arial" w:hAnsi="Arial" w:cs="Arial"/>
        </w:rPr>
      </w:pPr>
      <w:r w:rsidRPr="00286138">
        <w:rPr>
          <w:rFonts w:ascii="Arial" w:hAnsi="Arial" w:cs="Arial"/>
          <w:b/>
        </w:rPr>
        <w:t>Pocket comforter</w:t>
      </w:r>
      <w:r w:rsidRPr="00286138">
        <w:rPr>
          <w:rFonts w:ascii="Arial" w:hAnsi="Arial" w:cs="Arial"/>
        </w:rPr>
        <w:t xml:space="preserve"> </w:t>
      </w:r>
      <w:r w:rsidRPr="00286138">
        <w:rPr>
          <w:rFonts w:ascii="Arial" w:hAnsi="Arial" w:cs="Arial"/>
        </w:rPr>
        <w:br/>
      </w:r>
      <w:r w:rsidRPr="00286138">
        <w:rPr>
          <w:rFonts w:ascii="Arial" w:hAnsi="Arial" w:cs="Arial"/>
        </w:rPr>
        <w:t xml:space="preserve">A pupil can discreetly carry in their pocket a soft piece of fabric or a pebble or stone. Holding on to something solid can help a pupil to remain grounded and in control if upset. Equally, touching a piece of garment that belonged to the person who has died can provide a comfort. </w:t>
      </w:r>
    </w:p>
    <w:p w14:paraId="7BE9B642" w14:textId="77777777" w:rsidR="00286138" w:rsidRPr="00286138" w:rsidRDefault="00286138" w:rsidP="006621BA">
      <w:pPr>
        <w:rPr>
          <w:rFonts w:ascii="Arial" w:hAnsi="Arial" w:cs="Arial"/>
        </w:rPr>
      </w:pPr>
      <w:r w:rsidRPr="00286138">
        <w:rPr>
          <w:rFonts w:ascii="Arial" w:hAnsi="Arial" w:cs="Arial"/>
          <w:b/>
        </w:rPr>
        <w:t>Diary/journal</w:t>
      </w:r>
      <w:r w:rsidRPr="00286138">
        <w:rPr>
          <w:rFonts w:ascii="Arial" w:hAnsi="Arial" w:cs="Arial"/>
        </w:rPr>
        <w:t xml:space="preserve"> </w:t>
      </w:r>
      <w:r w:rsidRPr="00286138">
        <w:rPr>
          <w:rFonts w:ascii="Arial" w:hAnsi="Arial" w:cs="Arial"/>
        </w:rPr>
        <w:br/>
      </w:r>
      <w:r w:rsidRPr="00286138">
        <w:rPr>
          <w:rFonts w:ascii="Arial" w:hAnsi="Arial" w:cs="Arial"/>
        </w:rPr>
        <w:t xml:space="preserve">A way to communicate with a bereaved child who finds it difficult to verbalise feelings. The pupil leaves the diary in a mutually agreed place having written or drawn whatever they wish. The teacher responds in the diary and either leaves it to be picked up or discreetly returns it to the pupil. For some pupils this may also be a way to communicate with the family/carers. </w:t>
      </w:r>
    </w:p>
    <w:p w14:paraId="39474C75" w14:textId="790615F3" w:rsidR="00286138" w:rsidRPr="00286138" w:rsidRDefault="00286138" w:rsidP="006621BA">
      <w:pPr>
        <w:rPr>
          <w:rFonts w:ascii="Arial" w:hAnsi="Arial" w:cs="Arial"/>
        </w:rPr>
      </w:pPr>
      <w:r w:rsidRPr="00286138">
        <w:rPr>
          <w:rFonts w:ascii="Arial" w:hAnsi="Arial" w:cs="Arial"/>
          <w:b/>
        </w:rPr>
        <w:t>Happy/sad faces</w:t>
      </w:r>
      <w:r w:rsidRPr="00286138">
        <w:rPr>
          <w:rFonts w:ascii="Arial" w:hAnsi="Arial" w:cs="Arial"/>
        </w:rPr>
        <w:t xml:space="preserve"> </w:t>
      </w:r>
      <w:r w:rsidRPr="00286138">
        <w:rPr>
          <w:rFonts w:ascii="Arial" w:hAnsi="Arial" w:cs="Arial"/>
        </w:rPr>
        <w:br/>
      </w:r>
      <w:r w:rsidRPr="00286138">
        <w:rPr>
          <w:rFonts w:ascii="Arial" w:hAnsi="Arial" w:cs="Arial"/>
        </w:rPr>
        <w:t xml:space="preserve">The bereaved pupil is given images of emotions, a strip of paper with a range of feelings or a paper plate with two drawings of faces on either side, one happy, one sad. The pupil shows the image to reflect how they are feeling on a particular day. This gives the teacher an idea of how they are and therefore which approach to use. </w:t>
      </w:r>
    </w:p>
    <w:p w14:paraId="7205D2E3" w14:textId="77777777" w:rsidR="00286138" w:rsidRPr="00286138" w:rsidRDefault="00286138" w:rsidP="006621BA">
      <w:pPr>
        <w:rPr>
          <w:rFonts w:ascii="Arial" w:hAnsi="Arial" w:cs="Arial"/>
        </w:rPr>
      </w:pPr>
      <w:r w:rsidRPr="00286138">
        <w:rPr>
          <w:rFonts w:ascii="Arial" w:hAnsi="Arial" w:cs="Arial"/>
          <w:b/>
        </w:rPr>
        <w:t>I can... you can...</w:t>
      </w:r>
      <w:r w:rsidRPr="00286138">
        <w:rPr>
          <w:rFonts w:ascii="Arial" w:hAnsi="Arial" w:cs="Arial"/>
        </w:rPr>
        <w:t xml:space="preserve"> </w:t>
      </w:r>
      <w:r w:rsidRPr="00286138">
        <w:rPr>
          <w:rFonts w:ascii="Arial" w:hAnsi="Arial" w:cs="Arial"/>
        </w:rPr>
        <w:br/>
      </w:r>
      <w:r w:rsidRPr="00286138">
        <w:rPr>
          <w:rFonts w:ascii="Arial" w:hAnsi="Arial" w:cs="Arial"/>
        </w:rPr>
        <w:t xml:space="preserve">A series of four postcards with ideas about how others can help. Titles include ‘To My Teacher’ or ‘What you can do’. A helpful communication tool is available from The Childhood Bereavement Network: 0207 843 6309. The National Children’s Bureau ncb.org.uk/shop </w:t>
      </w:r>
    </w:p>
    <w:p w14:paraId="56DF78F6" w14:textId="5A946CE6" w:rsidR="00286138" w:rsidRDefault="00286138" w:rsidP="006621BA">
      <w:pPr>
        <w:rPr>
          <w:rFonts w:ascii="Arial" w:hAnsi="Arial" w:cs="Arial"/>
        </w:rPr>
      </w:pPr>
      <w:r w:rsidRPr="00286138">
        <w:rPr>
          <w:rFonts w:ascii="Arial" w:hAnsi="Arial" w:cs="Arial"/>
          <w:b/>
        </w:rPr>
        <w:t>Creative ideas for capturing memories</w:t>
      </w:r>
      <w:r w:rsidRPr="00286138">
        <w:rPr>
          <w:rFonts w:ascii="Arial" w:hAnsi="Arial" w:cs="Arial"/>
        </w:rPr>
        <w:t xml:space="preserve"> </w:t>
      </w:r>
      <w:r w:rsidRPr="00286138">
        <w:rPr>
          <w:rFonts w:ascii="Arial" w:hAnsi="Arial" w:cs="Arial"/>
        </w:rPr>
        <w:br/>
      </w:r>
      <w:r w:rsidRPr="00286138">
        <w:rPr>
          <w:rFonts w:ascii="Arial" w:hAnsi="Arial" w:cs="Arial"/>
        </w:rPr>
        <w:t xml:space="preserve">An activity can support a child to communicate. Engagement in an activity often negates the need for a child to have eye contact and may help free them up to share their thoughts, feelings and memories. It also affords you an opportunity to work alongside the child to support them. </w:t>
      </w:r>
      <w:r w:rsidRPr="00286138">
        <w:rPr>
          <w:rFonts w:ascii="Arial" w:hAnsi="Arial" w:cs="Arial"/>
        </w:rPr>
        <w:br/>
      </w:r>
      <w:r w:rsidRPr="00286138">
        <w:rPr>
          <w:rFonts w:ascii="Arial" w:hAnsi="Arial" w:cs="Arial"/>
        </w:rPr>
        <w:t xml:space="preserve">• </w:t>
      </w:r>
      <w:r w:rsidRPr="00286138">
        <w:rPr>
          <w:rFonts w:ascii="Arial" w:hAnsi="Arial" w:cs="Arial"/>
          <w:b/>
        </w:rPr>
        <w:t>Memory bracelet</w:t>
      </w:r>
      <w:r w:rsidRPr="00286138">
        <w:rPr>
          <w:rFonts w:ascii="Arial" w:hAnsi="Arial" w:cs="Arial"/>
        </w:rPr>
        <w:t xml:space="preserve"> - Make a ‘friendship bracelet’ by plaiting together coloured threads. Each thread could represent a different memory or special quality of the person who has died. </w:t>
      </w:r>
      <w:r w:rsidRPr="00286138">
        <w:rPr>
          <w:rFonts w:ascii="Arial" w:hAnsi="Arial" w:cs="Arial"/>
        </w:rPr>
        <w:br/>
      </w:r>
      <w:r w:rsidRPr="00286138">
        <w:rPr>
          <w:rFonts w:ascii="Arial" w:hAnsi="Arial" w:cs="Arial"/>
        </w:rPr>
        <w:t xml:space="preserve">• </w:t>
      </w:r>
      <w:r w:rsidRPr="00286138">
        <w:rPr>
          <w:rFonts w:ascii="Arial" w:hAnsi="Arial" w:cs="Arial"/>
          <w:b/>
        </w:rPr>
        <w:t>Pom-pom</w:t>
      </w:r>
      <w:r w:rsidRPr="00286138">
        <w:rPr>
          <w:rFonts w:ascii="Arial" w:hAnsi="Arial" w:cs="Arial"/>
        </w:rPr>
        <w:t xml:space="preserve"> - create a small pom-pom using different colour/texture wool, again representing different memories. This pom-pom can also act as a small fidget toy as well as a reminder of the person who died. </w:t>
      </w:r>
      <w:r w:rsidRPr="00286138">
        <w:rPr>
          <w:rFonts w:ascii="Arial" w:hAnsi="Arial" w:cs="Arial"/>
        </w:rPr>
        <w:br/>
      </w:r>
      <w:r w:rsidRPr="00286138">
        <w:rPr>
          <w:rFonts w:ascii="Arial" w:hAnsi="Arial" w:cs="Arial"/>
        </w:rPr>
        <w:t xml:space="preserve">• </w:t>
      </w:r>
      <w:r w:rsidRPr="00286138">
        <w:rPr>
          <w:rFonts w:ascii="Arial" w:hAnsi="Arial" w:cs="Arial"/>
          <w:b/>
        </w:rPr>
        <w:t>Weaving</w:t>
      </w:r>
      <w:r w:rsidRPr="00286138">
        <w:rPr>
          <w:rFonts w:ascii="Arial" w:hAnsi="Arial" w:cs="Arial"/>
        </w:rPr>
        <w:t xml:space="preserve"> - weaving different threads representing different memories to create a small wall-hanging piece of art. Offering a selection of items to incorporate into the design can add to the detail and give individual meaning to the final piece. Weaving natural materials through some twine or grasses can make this an outdoor activity. </w:t>
      </w:r>
      <w:r w:rsidRPr="00286138">
        <w:rPr>
          <w:rFonts w:ascii="Arial" w:hAnsi="Arial" w:cs="Arial"/>
        </w:rPr>
        <w:br/>
      </w:r>
      <w:r w:rsidRPr="00286138">
        <w:rPr>
          <w:rFonts w:ascii="Arial" w:hAnsi="Arial" w:cs="Arial"/>
        </w:rPr>
        <w:t xml:space="preserve">• </w:t>
      </w:r>
      <w:r w:rsidRPr="00286138">
        <w:rPr>
          <w:rFonts w:ascii="Arial" w:hAnsi="Arial" w:cs="Arial"/>
          <w:b/>
        </w:rPr>
        <w:t>Dream-catcher</w:t>
      </w:r>
      <w:r w:rsidRPr="00286138">
        <w:rPr>
          <w:rFonts w:ascii="Arial" w:hAnsi="Arial" w:cs="Arial"/>
        </w:rPr>
        <w:t xml:space="preserve"> - create one of these colourful pieces in memory of a person who has died. Originally created by tribes of Native Americans using natural materials, these were hung above the beds of family </w:t>
      </w:r>
      <w:r w:rsidRPr="00286138">
        <w:rPr>
          <w:rFonts w:ascii="Arial" w:hAnsi="Arial" w:cs="Arial"/>
        </w:rPr>
        <w:lastRenderedPageBreak/>
        <w:t xml:space="preserve">members, particularly children. The belief is that all sorts of dreams get caught in the web of the dream catcher but only the good ones can pass through and slide down the feathers to the sleeper below. Bad dreams become tangled in the protective net and are held until morning, when they burn up in the sunlight. The basis for a dream catcher can be as simple as a thin twig or flexible wire which can be shaped into a circle, or cut out the rim of a paper plate. Wool or twine is traditionally knotted in an intricate pattern but can be simply wound around the frame to create the ‘web’. Using natural resources, this could make a great outdoor activity. The activity may be used to focus on a dream for the future or a goal they wish to achieve. </w:t>
      </w:r>
      <w:r w:rsidRPr="00286138">
        <w:rPr>
          <w:rFonts w:ascii="Arial" w:hAnsi="Arial" w:cs="Arial"/>
        </w:rPr>
        <w:br/>
      </w:r>
      <w:r w:rsidRPr="00286138">
        <w:rPr>
          <w:rFonts w:ascii="Arial" w:hAnsi="Arial" w:cs="Arial"/>
        </w:rPr>
        <w:t xml:space="preserve">• </w:t>
      </w:r>
      <w:r w:rsidRPr="00286138">
        <w:rPr>
          <w:rFonts w:ascii="Arial" w:hAnsi="Arial" w:cs="Arial"/>
          <w:b/>
        </w:rPr>
        <w:t>Worry dolls</w:t>
      </w:r>
      <w:r w:rsidRPr="00286138">
        <w:rPr>
          <w:rFonts w:ascii="Arial" w:hAnsi="Arial" w:cs="Arial"/>
        </w:rPr>
        <w:t xml:space="preserve"> - According to legend, children in Guatemala tell their worries and fears to the Worry Dolls and place them under their pillow when they go to sleep at night. The doll ‘looks after’ the worry or problem during the night, so the child can sleep peacefully. Dolls can be made by simply wrapping coloured wool around lolly sticks, pipe cleaners or sticks. As an alternative, small pom-pom pets or tassel dolls can be created with wool or fine thread or even cut out of paper and coloured in. As they create their own worry dolls, children and young people can acknowledge their own feelings and share any worries they may have. Adults can help pupils to identify ‘big’ worries or issues and support them when they need additional help. </w:t>
      </w:r>
      <w:r w:rsidRPr="00286138">
        <w:rPr>
          <w:rFonts w:ascii="Arial" w:hAnsi="Arial" w:cs="Arial"/>
        </w:rPr>
        <w:br/>
      </w:r>
      <w:r w:rsidRPr="00286138">
        <w:rPr>
          <w:rFonts w:ascii="Arial" w:hAnsi="Arial" w:cs="Arial"/>
        </w:rPr>
        <w:t xml:space="preserve">• </w:t>
      </w:r>
      <w:r w:rsidRPr="00286138">
        <w:rPr>
          <w:rFonts w:ascii="Arial" w:hAnsi="Arial" w:cs="Arial"/>
          <w:b/>
        </w:rPr>
        <w:t>A memory comfort object</w:t>
      </w:r>
      <w:r w:rsidRPr="00286138">
        <w:rPr>
          <w:rFonts w:ascii="Arial" w:hAnsi="Arial" w:cs="Arial"/>
        </w:rPr>
        <w:t xml:space="preserve"> - Sewing something special to the inside of a piece of clothing or into a pocket can be a discreet reminder for a bereaved pupil. This could be a button, small swatch of fabric or piece of ribbon from clothing owned by the person who died, or it could be one of these items chosen by the bereaved pupil to represent a special memory.</w:t>
      </w:r>
    </w:p>
    <w:p w14:paraId="0B229318" w14:textId="4871A389" w:rsidR="00286138" w:rsidRDefault="00286138" w:rsidP="006621BA">
      <w:pPr>
        <w:rPr>
          <w:rFonts w:ascii="Arial" w:hAnsi="Arial" w:cs="Arial"/>
        </w:rPr>
      </w:pPr>
    </w:p>
    <w:p w14:paraId="4A9B91DD" w14:textId="4D37B5FC" w:rsidR="00286138" w:rsidRDefault="00286138" w:rsidP="006621BA">
      <w:pPr>
        <w:rPr>
          <w:rFonts w:ascii="Arial" w:hAnsi="Arial" w:cs="Arial"/>
        </w:rPr>
      </w:pPr>
    </w:p>
    <w:p w14:paraId="6D4D5132" w14:textId="4A30E466" w:rsidR="00286138" w:rsidRDefault="00286138" w:rsidP="006621BA">
      <w:pPr>
        <w:rPr>
          <w:rFonts w:ascii="Arial" w:hAnsi="Arial" w:cs="Arial"/>
        </w:rPr>
      </w:pPr>
    </w:p>
    <w:p w14:paraId="50B6F2FF" w14:textId="15950797" w:rsidR="00286138" w:rsidRDefault="00286138" w:rsidP="006621BA">
      <w:pPr>
        <w:rPr>
          <w:rFonts w:ascii="Arial" w:hAnsi="Arial" w:cs="Arial"/>
        </w:rPr>
      </w:pPr>
    </w:p>
    <w:p w14:paraId="1150F55D" w14:textId="69E1AB87" w:rsidR="00286138" w:rsidRDefault="00286138" w:rsidP="006621BA">
      <w:pPr>
        <w:rPr>
          <w:rFonts w:ascii="Arial" w:hAnsi="Arial" w:cs="Arial"/>
        </w:rPr>
      </w:pPr>
    </w:p>
    <w:p w14:paraId="117E4378" w14:textId="33EF1BE0" w:rsidR="00286138" w:rsidRDefault="00286138" w:rsidP="006621BA">
      <w:pPr>
        <w:rPr>
          <w:rFonts w:ascii="Arial" w:hAnsi="Arial" w:cs="Arial"/>
        </w:rPr>
      </w:pPr>
    </w:p>
    <w:p w14:paraId="770D2C93" w14:textId="4F73F930" w:rsidR="00286138" w:rsidRDefault="00286138" w:rsidP="006621BA">
      <w:pPr>
        <w:rPr>
          <w:rFonts w:ascii="Arial" w:hAnsi="Arial" w:cs="Arial"/>
        </w:rPr>
      </w:pPr>
    </w:p>
    <w:p w14:paraId="2F2B94F5" w14:textId="35FE51C6" w:rsidR="00286138" w:rsidRDefault="00286138" w:rsidP="006621BA">
      <w:pPr>
        <w:rPr>
          <w:rFonts w:ascii="Arial" w:hAnsi="Arial" w:cs="Arial"/>
        </w:rPr>
      </w:pPr>
    </w:p>
    <w:p w14:paraId="7893D971" w14:textId="5B09ACF3" w:rsidR="00286138" w:rsidRDefault="00286138" w:rsidP="006621BA">
      <w:pPr>
        <w:rPr>
          <w:rFonts w:ascii="Arial" w:hAnsi="Arial" w:cs="Arial"/>
        </w:rPr>
      </w:pPr>
    </w:p>
    <w:p w14:paraId="1D3CCB82" w14:textId="4057FCEA" w:rsidR="00286138" w:rsidRDefault="00286138" w:rsidP="006621BA">
      <w:pPr>
        <w:rPr>
          <w:rFonts w:ascii="Arial" w:hAnsi="Arial" w:cs="Arial"/>
        </w:rPr>
      </w:pPr>
    </w:p>
    <w:p w14:paraId="0A8E69D0" w14:textId="147E0B02" w:rsidR="00286138" w:rsidRDefault="00286138" w:rsidP="006621BA">
      <w:pPr>
        <w:rPr>
          <w:rFonts w:ascii="Arial" w:hAnsi="Arial" w:cs="Arial"/>
        </w:rPr>
      </w:pPr>
    </w:p>
    <w:p w14:paraId="42791947" w14:textId="3ACB928F" w:rsidR="00286138" w:rsidRDefault="00286138" w:rsidP="006621BA">
      <w:pPr>
        <w:rPr>
          <w:rFonts w:ascii="Arial" w:hAnsi="Arial" w:cs="Arial"/>
        </w:rPr>
      </w:pPr>
    </w:p>
    <w:p w14:paraId="2EC242A7" w14:textId="6D83DE2D" w:rsidR="00286138" w:rsidRDefault="00286138" w:rsidP="006621BA">
      <w:pPr>
        <w:rPr>
          <w:rFonts w:ascii="Arial" w:hAnsi="Arial" w:cs="Arial"/>
        </w:rPr>
      </w:pPr>
    </w:p>
    <w:p w14:paraId="76EF588F" w14:textId="57255BA9" w:rsidR="00286138" w:rsidRDefault="00286138" w:rsidP="006621BA">
      <w:pPr>
        <w:rPr>
          <w:rFonts w:ascii="Arial" w:hAnsi="Arial" w:cs="Arial"/>
        </w:rPr>
      </w:pPr>
    </w:p>
    <w:p w14:paraId="4F3A4A05" w14:textId="0A3683AD" w:rsidR="00286138" w:rsidRDefault="00286138" w:rsidP="006621BA">
      <w:pPr>
        <w:rPr>
          <w:rFonts w:ascii="Arial" w:hAnsi="Arial" w:cs="Arial"/>
        </w:rPr>
      </w:pPr>
    </w:p>
    <w:p w14:paraId="68663FDD" w14:textId="35ACEE15" w:rsidR="00286138" w:rsidRDefault="00286138" w:rsidP="006621BA">
      <w:pPr>
        <w:rPr>
          <w:rFonts w:ascii="Arial" w:hAnsi="Arial" w:cs="Arial"/>
        </w:rPr>
      </w:pPr>
    </w:p>
    <w:p w14:paraId="46366B94" w14:textId="77777777" w:rsidR="00286138" w:rsidRPr="00286138" w:rsidRDefault="00286138" w:rsidP="006621BA">
      <w:pPr>
        <w:rPr>
          <w:rFonts w:ascii="Arial" w:hAnsi="Arial" w:cs="Arial"/>
        </w:rPr>
      </w:pPr>
    </w:p>
    <w:p w14:paraId="68BDECBF" w14:textId="04010032" w:rsidR="00286138" w:rsidRPr="00286138" w:rsidRDefault="00286138" w:rsidP="006621BA">
      <w:pPr>
        <w:rPr>
          <w:rFonts w:ascii="Arial" w:hAnsi="Arial" w:cs="Arial"/>
          <w:b/>
          <w:u w:val="single"/>
        </w:rPr>
      </w:pPr>
      <w:r w:rsidRPr="00286138">
        <w:rPr>
          <w:rFonts w:ascii="Arial" w:hAnsi="Arial" w:cs="Arial"/>
          <w:b/>
          <w:u w:val="single"/>
        </w:rPr>
        <w:lastRenderedPageBreak/>
        <w:t>LOOKING AFTER YOURSELF - STAFF</w:t>
      </w:r>
    </w:p>
    <w:p w14:paraId="5217376C" w14:textId="77777777" w:rsidR="00286138" w:rsidRPr="00286138" w:rsidRDefault="00286138" w:rsidP="006621BA">
      <w:pPr>
        <w:rPr>
          <w:rFonts w:ascii="Arial" w:hAnsi="Arial" w:cs="Arial"/>
        </w:rPr>
      </w:pPr>
      <w:r w:rsidRPr="00286138">
        <w:rPr>
          <w:rFonts w:ascii="Arial" w:hAnsi="Arial" w:cs="Arial"/>
        </w:rPr>
        <w:t>B</w:t>
      </w:r>
      <w:r w:rsidRPr="00286138">
        <w:rPr>
          <w:rFonts w:ascii="Arial" w:hAnsi="Arial" w:cs="Arial"/>
        </w:rPr>
        <w:t xml:space="preserve">eing alongside anyone experiencing a loss can be emotionally draining but supporting a bereaved pupil particularly so. The need for support for yourself is not a sign of an inability to cope or of professional incompetence, but a recognition that everyone needs help to carry out this demanding role. Below are some ideas for ways to look after yourself. </w:t>
      </w:r>
    </w:p>
    <w:p w14:paraId="0918E594" w14:textId="77777777" w:rsidR="00286138" w:rsidRPr="00286138" w:rsidRDefault="00286138" w:rsidP="006621BA">
      <w:pPr>
        <w:rPr>
          <w:rFonts w:ascii="Arial" w:hAnsi="Arial" w:cs="Arial"/>
        </w:rPr>
      </w:pPr>
      <w:r w:rsidRPr="00286138">
        <w:rPr>
          <w:rFonts w:ascii="Arial" w:hAnsi="Arial" w:cs="Arial"/>
          <w:b/>
        </w:rPr>
        <w:t>Share feelings</w:t>
      </w:r>
      <w:r w:rsidRPr="00286138">
        <w:rPr>
          <w:rFonts w:ascii="Arial" w:hAnsi="Arial" w:cs="Arial"/>
        </w:rPr>
        <w:t xml:space="preserve"> </w:t>
      </w:r>
      <w:r w:rsidRPr="00286138">
        <w:rPr>
          <w:rFonts w:ascii="Arial" w:hAnsi="Arial" w:cs="Arial"/>
        </w:rPr>
        <w:br/>
      </w:r>
      <w:r w:rsidRPr="00286138">
        <w:rPr>
          <w:rFonts w:ascii="Arial" w:hAnsi="Arial" w:cs="Arial"/>
        </w:rPr>
        <w:t xml:space="preserve">Use friends and colleagues to talk about how you are feeling and to share experiences. Just knowing that others are affected can help you to feel less alone and better able to cope. Informal peer support in the staffroom can be a welcome opportunity to talk through issues and concerns and reduce feelings of inadequacy by jointly talking through strategies to help. </w:t>
      </w:r>
      <w:r w:rsidRPr="00286138">
        <w:rPr>
          <w:rFonts w:ascii="Arial" w:hAnsi="Arial" w:cs="Arial"/>
        </w:rPr>
        <w:br/>
      </w:r>
    </w:p>
    <w:p w14:paraId="5B9D74A7" w14:textId="77777777" w:rsidR="00286138" w:rsidRPr="00286138" w:rsidRDefault="00286138" w:rsidP="006621BA">
      <w:pPr>
        <w:rPr>
          <w:rFonts w:ascii="Arial" w:hAnsi="Arial" w:cs="Arial"/>
        </w:rPr>
      </w:pPr>
      <w:r w:rsidRPr="00286138">
        <w:rPr>
          <w:rFonts w:ascii="Arial" w:hAnsi="Arial" w:cs="Arial"/>
          <w:b/>
        </w:rPr>
        <w:t>Anticipate that you may experience an emotional reaction</w:t>
      </w:r>
      <w:r w:rsidRPr="00286138">
        <w:rPr>
          <w:rFonts w:ascii="Arial" w:hAnsi="Arial" w:cs="Arial"/>
        </w:rPr>
        <w:br/>
      </w:r>
      <w:r w:rsidRPr="00286138">
        <w:rPr>
          <w:rFonts w:ascii="Arial" w:hAnsi="Arial" w:cs="Arial"/>
        </w:rPr>
        <w:t xml:space="preserve"> It is perfectly normal and OK to be emotionally affected. However, recognise that in order to help others you need to feel reasonably strong yourself. You may become aware of previous losses in your own life that have resurfaced. If it all feels too close to home, do not be afraid to say so. This is not a sign of weakness but merely a recognition that we all have our limits. </w:t>
      </w:r>
    </w:p>
    <w:p w14:paraId="65D5375C" w14:textId="77777777" w:rsidR="00286138" w:rsidRPr="00286138" w:rsidRDefault="00286138" w:rsidP="006621BA">
      <w:pPr>
        <w:rPr>
          <w:rFonts w:ascii="Arial" w:hAnsi="Arial" w:cs="Arial"/>
        </w:rPr>
      </w:pPr>
      <w:r w:rsidRPr="00286138">
        <w:rPr>
          <w:rFonts w:ascii="Arial" w:hAnsi="Arial" w:cs="Arial"/>
          <w:b/>
        </w:rPr>
        <w:t xml:space="preserve">Professional boundaries </w:t>
      </w:r>
      <w:r w:rsidRPr="00286138">
        <w:rPr>
          <w:rFonts w:ascii="Arial" w:hAnsi="Arial" w:cs="Arial"/>
          <w:b/>
        </w:rPr>
        <w:br/>
      </w:r>
      <w:r w:rsidRPr="00286138">
        <w:rPr>
          <w:rFonts w:ascii="Arial" w:hAnsi="Arial" w:cs="Arial"/>
        </w:rPr>
        <w:t xml:space="preserve">When working in a school environment, it is very easy to let the carer in us take over and forget our professional boundaries. Getting over-involved is not helpful to either yourself or to the bereaved pupil or adult. Remember that you cannot carry their grief for them, but you can share their journey by being there for them and being aware. </w:t>
      </w:r>
    </w:p>
    <w:p w14:paraId="69F24D0C" w14:textId="77777777" w:rsidR="00286138" w:rsidRPr="00286138" w:rsidRDefault="00286138" w:rsidP="006621BA">
      <w:pPr>
        <w:rPr>
          <w:rFonts w:ascii="Arial" w:hAnsi="Arial" w:cs="Arial"/>
        </w:rPr>
      </w:pPr>
      <w:r w:rsidRPr="00286138">
        <w:rPr>
          <w:rFonts w:ascii="Arial" w:hAnsi="Arial" w:cs="Arial"/>
          <w:b/>
        </w:rPr>
        <w:t>Have information on resources and organisations</w:t>
      </w:r>
      <w:r w:rsidRPr="00286138">
        <w:rPr>
          <w:rFonts w:ascii="Arial" w:hAnsi="Arial" w:cs="Arial"/>
        </w:rPr>
        <w:t xml:space="preserve"> </w:t>
      </w:r>
      <w:r w:rsidRPr="00286138">
        <w:rPr>
          <w:rFonts w:ascii="Arial" w:hAnsi="Arial" w:cs="Arial"/>
        </w:rPr>
        <w:br/>
      </w:r>
      <w:r w:rsidRPr="00286138">
        <w:rPr>
          <w:rFonts w:ascii="Arial" w:hAnsi="Arial" w:cs="Arial"/>
        </w:rPr>
        <w:t xml:space="preserve">Sharing contact details of bereavement organisations will enable you to do something practical to support a grieving family. You will be helping by putting them in touch with people who are qualified and experienced in offering the support they might need. </w:t>
      </w:r>
    </w:p>
    <w:p w14:paraId="0594378D" w14:textId="77777777" w:rsidR="00286138" w:rsidRPr="00286138" w:rsidRDefault="00286138" w:rsidP="006621BA">
      <w:pPr>
        <w:rPr>
          <w:rFonts w:ascii="Arial" w:hAnsi="Arial" w:cs="Arial"/>
        </w:rPr>
      </w:pPr>
      <w:r w:rsidRPr="00286138">
        <w:rPr>
          <w:rFonts w:ascii="Arial" w:hAnsi="Arial" w:cs="Arial"/>
          <w:b/>
        </w:rPr>
        <w:t>Help others</w:t>
      </w:r>
      <w:r w:rsidRPr="00286138">
        <w:rPr>
          <w:rFonts w:ascii="Arial" w:hAnsi="Arial" w:cs="Arial"/>
        </w:rPr>
        <w:t xml:space="preserve"> </w:t>
      </w:r>
      <w:r w:rsidRPr="00286138">
        <w:rPr>
          <w:rFonts w:ascii="Arial" w:hAnsi="Arial" w:cs="Arial"/>
        </w:rPr>
        <w:br/>
      </w:r>
      <w:r w:rsidRPr="00286138">
        <w:rPr>
          <w:rFonts w:ascii="Arial" w:hAnsi="Arial" w:cs="Arial"/>
        </w:rPr>
        <w:t xml:space="preserve">If you become aware that a colleague is stressed or affected by a death in your school community, or know that they have experienced a bereavement themselves, try to find the time to offer them your support. </w:t>
      </w:r>
    </w:p>
    <w:p w14:paraId="1E782865" w14:textId="77777777" w:rsidR="00286138" w:rsidRPr="00286138" w:rsidRDefault="00286138" w:rsidP="006621BA">
      <w:pPr>
        <w:rPr>
          <w:rFonts w:ascii="Arial" w:hAnsi="Arial" w:cs="Arial"/>
        </w:rPr>
      </w:pPr>
      <w:r w:rsidRPr="00286138">
        <w:rPr>
          <w:rFonts w:ascii="Arial" w:hAnsi="Arial" w:cs="Arial"/>
          <w:b/>
        </w:rPr>
        <w:t>Looking after yourself</w:t>
      </w:r>
      <w:r w:rsidRPr="00286138">
        <w:rPr>
          <w:rFonts w:ascii="Arial" w:hAnsi="Arial" w:cs="Arial"/>
        </w:rPr>
        <w:t xml:space="preserve"> </w:t>
      </w:r>
      <w:r w:rsidRPr="00286138">
        <w:rPr>
          <w:rFonts w:ascii="Arial" w:hAnsi="Arial" w:cs="Arial"/>
        </w:rPr>
        <w:br/>
      </w:r>
      <w:r w:rsidRPr="00286138">
        <w:rPr>
          <w:rFonts w:ascii="Arial" w:hAnsi="Arial" w:cs="Arial"/>
        </w:rPr>
        <w:t xml:space="preserve">Make time to do something just for you or give yourself a treat. Physical exercise can be a great stress buster. There may be times when, due to your own personal circumstances, you feel less able to support a bereaved pupil. There are many reasons for an increased vulnerability such as: </w:t>
      </w:r>
      <w:r w:rsidRPr="00286138">
        <w:rPr>
          <w:rFonts w:ascii="Arial" w:hAnsi="Arial" w:cs="Arial"/>
        </w:rPr>
        <w:br/>
      </w:r>
      <w:r w:rsidRPr="00286138">
        <w:rPr>
          <w:rFonts w:ascii="Arial" w:hAnsi="Arial" w:cs="Arial"/>
        </w:rPr>
        <w:t xml:space="preserve">• Your own bereavement experiences; </w:t>
      </w:r>
      <w:r w:rsidRPr="00286138">
        <w:rPr>
          <w:rFonts w:ascii="Arial" w:hAnsi="Arial" w:cs="Arial"/>
        </w:rPr>
        <w:br/>
      </w:r>
      <w:r w:rsidRPr="00286138">
        <w:rPr>
          <w:rFonts w:ascii="Arial" w:hAnsi="Arial" w:cs="Arial"/>
        </w:rPr>
        <w:t xml:space="preserve">• Caring for elderly relatives; </w:t>
      </w:r>
      <w:r w:rsidRPr="00286138">
        <w:rPr>
          <w:rFonts w:ascii="Arial" w:hAnsi="Arial" w:cs="Arial"/>
        </w:rPr>
        <w:br/>
      </w:r>
      <w:r w:rsidRPr="00286138">
        <w:rPr>
          <w:rFonts w:ascii="Arial" w:hAnsi="Arial" w:cs="Arial"/>
        </w:rPr>
        <w:t xml:space="preserve">• Carrying a particularly heavy workload; </w:t>
      </w:r>
      <w:r w:rsidRPr="00286138">
        <w:rPr>
          <w:rFonts w:ascii="Arial" w:hAnsi="Arial" w:cs="Arial"/>
        </w:rPr>
        <w:br/>
      </w:r>
      <w:r w:rsidRPr="00286138">
        <w:rPr>
          <w:rFonts w:ascii="Arial" w:hAnsi="Arial" w:cs="Arial"/>
        </w:rPr>
        <w:t xml:space="preserve">• A recent experience of separation or loss such as a divorce; or </w:t>
      </w:r>
      <w:r w:rsidRPr="00286138">
        <w:rPr>
          <w:rFonts w:ascii="Arial" w:hAnsi="Arial" w:cs="Arial"/>
        </w:rPr>
        <w:br/>
      </w:r>
      <w:r w:rsidRPr="00286138">
        <w:rPr>
          <w:rFonts w:ascii="Arial" w:hAnsi="Arial" w:cs="Arial"/>
        </w:rPr>
        <w:t xml:space="preserve">• Having a child that is the same age as the bereaved pupil. </w:t>
      </w:r>
    </w:p>
    <w:p w14:paraId="1A9FC4C9" w14:textId="7F668014" w:rsidR="00286138" w:rsidRPr="00286138" w:rsidRDefault="00286138" w:rsidP="006621BA">
      <w:pPr>
        <w:rPr>
          <w:rFonts w:ascii="Arial" w:hAnsi="Arial" w:cs="Arial"/>
        </w:rPr>
      </w:pPr>
      <w:r w:rsidRPr="00286138">
        <w:rPr>
          <w:rFonts w:ascii="Arial" w:hAnsi="Arial" w:cs="Arial"/>
        </w:rPr>
        <w:t>It is important to let someone know if you are finding it too demanding to support a bereaved pupil.</w:t>
      </w:r>
    </w:p>
    <w:p w14:paraId="1A068435" w14:textId="77777777" w:rsidR="00286138" w:rsidRPr="00286138" w:rsidRDefault="00286138" w:rsidP="006621BA">
      <w:pPr>
        <w:rPr>
          <w:rFonts w:ascii="Arial" w:hAnsi="Arial" w:cs="Arial"/>
        </w:rPr>
      </w:pPr>
      <w:r w:rsidRPr="00286138">
        <w:rPr>
          <w:rFonts w:ascii="Arial" w:hAnsi="Arial" w:cs="Arial"/>
          <w:b/>
        </w:rPr>
        <w:t>It does not help to offer something that you cannot deliver</w:t>
      </w:r>
      <w:r w:rsidRPr="00286138">
        <w:rPr>
          <w:rFonts w:ascii="Arial" w:hAnsi="Arial" w:cs="Arial"/>
        </w:rPr>
        <w:t xml:space="preserve"> </w:t>
      </w:r>
      <w:r w:rsidRPr="00286138">
        <w:rPr>
          <w:rFonts w:ascii="Arial" w:hAnsi="Arial" w:cs="Arial"/>
        </w:rPr>
        <w:br/>
      </w:r>
      <w:r w:rsidRPr="00286138">
        <w:rPr>
          <w:rFonts w:ascii="Arial" w:hAnsi="Arial" w:cs="Arial"/>
        </w:rPr>
        <w:t xml:space="preserve">No matter how well-meant or strong the desire to take the pain away, always try to be realistic with the </w:t>
      </w:r>
      <w:r w:rsidRPr="00286138">
        <w:rPr>
          <w:rFonts w:ascii="Arial" w:hAnsi="Arial" w:cs="Arial"/>
        </w:rPr>
        <w:lastRenderedPageBreak/>
        <w:t xml:space="preserve">amount of support that you can give. It is much better to offer something small but consistent, rather than a grand gesture that is going to be difficult to deliver. </w:t>
      </w:r>
    </w:p>
    <w:p w14:paraId="4A102F61" w14:textId="77777777" w:rsidR="00286138" w:rsidRPr="00286138" w:rsidRDefault="00286138" w:rsidP="006621BA">
      <w:pPr>
        <w:rPr>
          <w:rFonts w:ascii="Arial" w:hAnsi="Arial" w:cs="Arial"/>
        </w:rPr>
      </w:pPr>
      <w:r w:rsidRPr="00286138">
        <w:rPr>
          <w:rFonts w:ascii="Arial" w:hAnsi="Arial" w:cs="Arial"/>
          <w:b/>
        </w:rPr>
        <w:t xml:space="preserve">You do not need to be an expert to provide </w:t>
      </w:r>
      <w:proofErr w:type="gramStart"/>
      <w:r w:rsidRPr="00286138">
        <w:rPr>
          <w:rFonts w:ascii="Arial" w:hAnsi="Arial" w:cs="Arial"/>
          <w:b/>
        </w:rPr>
        <w:t>effective</w:t>
      </w:r>
      <w:proofErr w:type="gramEnd"/>
      <w:r w:rsidRPr="00286138">
        <w:rPr>
          <w:rFonts w:ascii="Arial" w:hAnsi="Arial" w:cs="Arial"/>
          <w:b/>
        </w:rPr>
        <w:t xml:space="preserve"> help</w:t>
      </w:r>
      <w:r w:rsidRPr="00286138">
        <w:rPr>
          <w:rFonts w:ascii="Arial" w:hAnsi="Arial" w:cs="Arial"/>
        </w:rPr>
        <w:br/>
      </w:r>
      <w:r w:rsidRPr="00286138">
        <w:rPr>
          <w:rFonts w:ascii="Arial" w:hAnsi="Arial" w:cs="Arial"/>
        </w:rPr>
        <w:t xml:space="preserve"> Many people feel inadequate and out of their depth when faced with adults or children experiencing deep sadness or trauma. Being alongside children who are hurting can remind us of our own vulnerability and mortality. Most teachers and school staff are caring individuals who naturally have the characteristics required to support bereaved young people. It is more about being there for them whilst in school and building a relationship with them in your classroom, than being a bereavement professional. </w:t>
      </w:r>
    </w:p>
    <w:p w14:paraId="1A4C7BCD" w14:textId="5087731F" w:rsidR="00286138" w:rsidRPr="00286138" w:rsidRDefault="00286138" w:rsidP="006621BA">
      <w:pPr>
        <w:rPr>
          <w:rFonts w:ascii="Arial" w:hAnsi="Arial" w:cs="Arial"/>
        </w:rPr>
      </w:pPr>
      <w:r w:rsidRPr="00286138">
        <w:rPr>
          <w:rFonts w:ascii="Arial" w:hAnsi="Arial" w:cs="Arial"/>
          <w:b/>
        </w:rPr>
        <w:t>Try to recognise when you are running on empty</w:t>
      </w:r>
      <w:r w:rsidRPr="00286138">
        <w:rPr>
          <w:rFonts w:ascii="Arial" w:hAnsi="Arial" w:cs="Arial"/>
          <w:b/>
        </w:rPr>
        <w:br/>
      </w:r>
      <w:r w:rsidRPr="00286138">
        <w:rPr>
          <w:rFonts w:ascii="Arial" w:hAnsi="Arial" w:cs="Arial"/>
        </w:rPr>
        <w:t xml:space="preserve"> Working in the education profession is very much about giving in terms of time and energy; supporting a bereaved pupil may compound this, resulting in depleted resources. It can be difficult to ask for help when we most need it as to do so requires energy and strength. Some of the signs to look out for include feeling physically exhausted and overworked, an inability to delegate and generally not feeling on top of things.</w:t>
      </w:r>
    </w:p>
    <w:p w14:paraId="77583A69" w14:textId="0EC5B94C" w:rsidR="00286138" w:rsidRPr="00286138" w:rsidRDefault="00286138" w:rsidP="006621BA">
      <w:pPr>
        <w:rPr>
          <w:rFonts w:ascii="Arial" w:hAnsi="Arial" w:cs="Arial"/>
          <w:b/>
          <w:u w:val="single"/>
        </w:rPr>
      </w:pPr>
    </w:p>
    <w:p w14:paraId="49E2B186" w14:textId="088E04FB" w:rsidR="00286138" w:rsidRPr="00286138" w:rsidRDefault="00286138" w:rsidP="006621BA">
      <w:pPr>
        <w:rPr>
          <w:rFonts w:ascii="Arial" w:hAnsi="Arial" w:cs="Arial"/>
          <w:b/>
          <w:u w:val="single"/>
        </w:rPr>
      </w:pPr>
      <w:bookmarkStart w:id="0" w:name="_GoBack"/>
      <w:bookmarkEnd w:id="0"/>
    </w:p>
    <w:sectPr w:rsidR="00286138" w:rsidRPr="00286138" w:rsidSect="00E04C2B">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3217B" w14:textId="77777777" w:rsidR="00967F47" w:rsidRDefault="00967F47" w:rsidP="00967F47">
      <w:pPr>
        <w:spacing w:after="0" w:line="240" w:lineRule="auto"/>
      </w:pPr>
      <w:r>
        <w:separator/>
      </w:r>
    </w:p>
  </w:endnote>
  <w:endnote w:type="continuationSeparator" w:id="0">
    <w:p w14:paraId="75F40C36" w14:textId="77777777" w:rsidR="00967F47" w:rsidRDefault="00967F47" w:rsidP="00967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E8894" w14:textId="77777777" w:rsidR="00967F47" w:rsidRDefault="00967F47" w:rsidP="00967F47">
      <w:pPr>
        <w:spacing w:after="0" w:line="240" w:lineRule="auto"/>
      </w:pPr>
      <w:r>
        <w:separator/>
      </w:r>
    </w:p>
  </w:footnote>
  <w:footnote w:type="continuationSeparator" w:id="0">
    <w:p w14:paraId="606177E5" w14:textId="77777777" w:rsidR="00967F47" w:rsidRDefault="00967F47" w:rsidP="00967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29725" w14:textId="2B7E13A4" w:rsidR="00967F47" w:rsidRDefault="00967F47" w:rsidP="00967F47">
    <w:pPr>
      <w:pStyle w:val="Header"/>
      <w:jc w:val="center"/>
    </w:pPr>
    <w:r w:rsidRPr="00967F47">
      <w:rPr>
        <w:noProof/>
      </w:rPr>
      <w:drawing>
        <wp:inline distT="0" distB="0" distL="0" distR="0" wp14:anchorId="31545C80" wp14:editId="05ABD103">
          <wp:extent cx="1162050" cy="1047750"/>
          <wp:effectExtent l="0" t="0" r="0" b="0"/>
          <wp:docPr id="8" name="Picture 7" descr="Diagram&#10;&#10;Description automatically generated with medium confidence">
            <a:extLst xmlns:a="http://schemas.openxmlformats.org/drawingml/2006/main">
              <a:ext uri="{FF2B5EF4-FFF2-40B4-BE49-F238E27FC236}">
                <a16:creationId xmlns:a16="http://schemas.microsoft.com/office/drawing/2014/main" id="{11A265C1-2F5E-4518-AF20-9220BA01C7A2}"/>
              </a:ext>
            </a:extLst>
          </wp:docPr>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with medium confidence">
                    <a:extLst>
                      <a:ext uri="{FF2B5EF4-FFF2-40B4-BE49-F238E27FC236}">
                        <a16:creationId xmlns:a16="http://schemas.microsoft.com/office/drawing/2014/main" id="{11A265C1-2F5E-4518-AF20-9220BA01C7A2}"/>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2152" cy="1047842"/>
                  </a:xfrm>
                  <a:prstGeom prst="rect">
                    <a:avLst/>
                  </a:prstGeom>
                </pic:spPr>
              </pic:pic>
            </a:graphicData>
          </a:graphic>
        </wp:inline>
      </w:drawing>
    </w:r>
  </w:p>
  <w:p w14:paraId="1EC45338" w14:textId="1D69B106" w:rsidR="00967F47" w:rsidRDefault="00967F47" w:rsidP="00967F47">
    <w:pPr>
      <w:pStyle w:val="Header"/>
      <w:jc w:val="center"/>
    </w:pPr>
  </w:p>
  <w:p w14:paraId="7AB8EB73" w14:textId="5B3CE95A" w:rsidR="00967F47" w:rsidRPr="00967F47" w:rsidRDefault="00967F47" w:rsidP="00967F47">
    <w:pPr>
      <w:pStyle w:val="Header"/>
      <w:jc w:val="center"/>
      <w:rPr>
        <w:rFonts w:ascii="Arial" w:hAnsi="Arial" w:cs="Arial"/>
        <w:b/>
        <w:bCs/>
        <w:sz w:val="24"/>
        <w:szCs w:val="24"/>
        <w:u w:val="single"/>
      </w:rPr>
    </w:pPr>
    <w:r w:rsidRPr="00967F47">
      <w:rPr>
        <w:rFonts w:ascii="Arial" w:hAnsi="Arial" w:cs="Arial"/>
        <w:b/>
        <w:bCs/>
        <w:sz w:val="24"/>
        <w:szCs w:val="24"/>
        <w:u w:val="single"/>
      </w:rPr>
      <w:t>A GUIDE TO SUPPORTING BEREAVED CHILDREN AT HOLLY HILL PRIMARY AND NURSERY SCHOOL</w:t>
    </w:r>
  </w:p>
  <w:p w14:paraId="62E88D45" w14:textId="4FD716B6" w:rsidR="00967F47" w:rsidRPr="00967F47" w:rsidRDefault="00967F47" w:rsidP="00286138">
    <w:pPr>
      <w:pStyle w:val="Header"/>
      <w:rPr>
        <w:rFonts w:ascii="Arial" w:hAnsi="Arial" w:cs="Arial"/>
        <w:b/>
        <w:bCs/>
        <w:i/>
        <w:i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53E17"/>
    <w:multiLevelType w:val="hybridMultilevel"/>
    <w:tmpl w:val="B33A6B96"/>
    <w:lvl w:ilvl="0" w:tplc="08090001">
      <w:start w:val="1"/>
      <w:numFmt w:val="bullet"/>
      <w:lvlText w:val=""/>
      <w:lvlJc w:val="left"/>
      <w:pPr>
        <w:ind w:left="720" w:hanging="360"/>
      </w:pPr>
      <w:rPr>
        <w:rFonts w:ascii="Symbol" w:hAnsi="Symbol" w:hint="default"/>
      </w:rPr>
    </w:lvl>
    <w:lvl w:ilvl="1" w:tplc="F49A52C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7B4701"/>
    <w:multiLevelType w:val="hybridMultilevel"/>
    <w:tmpl w:val="8A62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F47"/>
    <w:rsid w:val="000B0389"/>
    <w:rsid w:val="00286138"/>
    <w:rsid w:val="00536C9B"/>
    <w:rsid w:val="00553371"/>
    <w:rsid w:val="005E7833"/>
    <w:rsid w:val="006621BA"/>
    <w:rsid w:val="006731DA"/>
    <w:rsid w:val="00912308"/>
    <w:rsid w:val="00967F47"/>
    <w:rsid w:val="00BA37D2"/>
    <w:rsid w:val="00E04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82CF"/>
  <w15:chartTrackingRefBased/>
  <w15:docId w15:val="{B5CC7E6B-8405-41AC-8843-A9263629D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F47"/>
  </w:style>
  <w:style w:type="paragraph" w:styleId="Footer">
    <w:name w:val="footer"/>
    <w:basedOn w:val="Normal"/>
    <w:link w:val="FooterChar"/>
    <w:uiPriority w:val="99"/>
    <w:unhideWhenUsed/>
    <w:rsid w:val="00967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F47"/>
  </w:style>
  <w:style w:type="paragraph" w:styleId="ListParagraph">
    <w:name w:val="List Paragraph"/>
    <w:basedOn w:val="Normal"/>
    <w:uiPriority w:val="34"/>
    <w:qFormat/>
    <w:rsid w:val="006621BA"/>
    <w:pPr>
      <w:ind w:left="720"/>
      <w:contextualSpacing/>
    </w:pPr>
  </w:style>
  <w:style w:type="character" w:styleId="Hyperlink">
    <w:name w:val="Hyperlink"/>
    <w:basedOn w:val="DefaultParagraphFont"/>
    <w:uiPriority w:val="99"/>
    <w:unhideWhenUsed/>
    <w:rsid w:val="000B0389"/>
    <w:rPr>
      <w:color w:val="0563C1" w:themeColor="hyperlink"/>
      <w:u w:val="single"/>
    </w:rPr>
  </w:style>
  <w:style w:type="character" w:styleId="UnresolvedMention">
    <w:name w:val="Unresolved Mention"/>
    <w:basedOn w:val="DefaultParagraphFont"/>
    <w:uiPriority w:val="99"/>
    <w:semiHidden/>
    <w:unhideWhenUsed/>
    <w:rsid w:val="000B0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bereavementuk.org/Handlers/Download.ashx?IDMF=4b13d694-2038-4918-90b3-13c06100aaf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instonswish.org/wp-content/uploads/2019/06/Guide-to-supporting-grieving-children-in-educatio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hildhoodbereavementnetwork.org.uk/about-1/shop/bereavement-resources/i-can-you-can" TargetMode="Externa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15</Pages>
  <Words>5640</Words>
  <Characters>32149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STEED</dc:creator>
  <cp:keywords/>
  <dc:description/>
  <cp:lastModifiedBy>L Steed</cp:lastModifiedBy>
  <cp:revision>4</cp:revision>
  <dcterms:created xsi:type="dcterms:W3CDTF">2022-01-09T21:35:00Z</dcterms:created>
  <dcterms:modified xsi:type="dcterms:W3CDTF">2022-01-11T16:20:00Z</dcterms:modified>
</cp:coreProperties>
</file>