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558C8" w14:textId="77777777" w:rsidR="00D441C5" w:rsidRPr="009D1556" w:rsidRDefault="00D441C5" w:rsidP="00D441C5">
      <w:pPr>
        <w:tabs>
          <w:tab w:val="left" w:pos="5191"/>
        </w:tabs>
        <w:jc w:val="center"/>
        <w:rPr>
          <w:rFonts w:ascii="Twinkl Cursive Looped" w:hAnsi="Twinkl Cursive Looped" w:cstheme="minorHAnsi"/>
          <w:b/>
          <w:bCs/>
          <w:sz w:val="32"/>
          <w:szCs w:val="14"/>
          <w:u w:val="single"/>
        </w:rPr>
      </w:pPr>
      <w:r w:rsidRPr="009D1556">
        <w:rPr>
          <w:rFonts w:ascii="Twinkl Cursive Looped" w:hAnsi="Twinkl Cursive Looped" w:cstheme="minorHAnsi"/>
          <w:b/>
          <w:bCs/>
          <w:sz w:val="32"/>
          <w:szCs w:val="14"/>
          <w:u w:val="single"/>
        </w:rPr>
        <w:t>Working Scientifically</w:t>
      </w:r>
    </w:p>
    <w:tbl>
      <w:tblPr>
        <w:tblStyle w:val="TableGrid"/>
        <w:tblW w:w="22255" w:type="dxa"/>
        <w:tblInd w:w="-714" w:type="dxa"/>
        <w:tblLook w:val="04A0" w:firstRow="1" w:lastRow="0" w:firstColumn="1" w:lastColumn="0" w:noHBand="0" w:noVBand="1"/>
      </w:tblPr>
      <w:tblGrid>
        <w:gridCol w:w="802"/>
        <w:gridCol w:w="1959"/>
        <w:gridCol w:w="2771"/>
        <w:gridCol w:w="2773"/>
        <w:gridCol w:w="2894"/>
        <w:gridCol w:w="2682"/>
        <w:gridCol w:w="2794"/>
        <w:gridCol w:w="2789"/>
        <w:gridCol w:w="2791"/>
      </w:tblGrid>
      <w:tr w:rsidR="00246531" w:rsidRPr="009D1556" w14:paraId="200BA8DF" w14:textId="77777777" w:rsidTr="00823B57">
        <w:tc>
          <w:tcPr>
            <w:tcW w:w="802" w:type="dxa"/>
          </w:tcPr>
          <w:p w14:paraId="169BB00C" w14:textId="77777777" w:rsidR="00D441C5" w:rsidRPr="009D1556" w:rsidRDefault="00D441C5" w:rsidP="000D5348">
            <w:pPr>
              <w:jc w:val="both"/>
              <w:rPr>
                <w:rFonts w:ascii="Comic Sans MS" w:hAnsi="Comic Sans MS" w:cstheme="minorHAnsi"/>
                <w:b/>
                <w:bCs/>
                <w:color w:val="FF0000"/>
                <w:sz w:val="20"/>
                <w:szCs w:val="18"/>
                <w:lang w:val="en-US"/>
              </w:rPr>
            </w:pPr>
          </w:p>
        </w:tc>
        <w:tc>
          <w:tcPr>
            <w:tcW w:w="1959" w:type="dxa"/>
          </w:tcPr>
          <w:p w14:paraId="6DBD8975" w14:textId="77777777" w:rsidR="00D441C5" w:rsidRPr="009D1556" w:rsidRDefault="00D441C5" w:rsidP="000D5348">
            <w:pPr>
              <w:jc w:val="both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2771" w:type="dxa"/>
          </w:tcPr>
          <w:p w14:paraId="1B4F4A30" w14:textId="77777777" w:rsidR="00D441C5" w:rsidRPr="009D1556" w:rsidRDefault="00D441C5" w:rsidP="000D5348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9D1556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EYFS</w:t>
            </w:r>
          </w:p>
        </w:tc>
        <w:tc>
          <w:tcPr>
            <w:tcW w:w="2773" w:type="dxa"/>
          </w:tcPr>
          <w:p w14:paraId="4BDDD081" w14:textId="77777777" w:rsidR="00D441C5" w:rsidRPr="009D1556" w:rsidRDefault="00D441C5" w:rsidP="000D5348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9D1556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1</w:t>
            </w:r>
          </w:p>
        </w:tc>
        <w:tc>
          <w:tcPr>
            <w:tcW w:w="2894" w:type="dxa"/>
          </w:tcPr>
          <w:p w14:paraId="1794C021" w14:textId="77777777" w:rsidR="00D441C5" w:rsidRPr="009D1556" w:rsidRDefault="00D441C5" w:rsidP="000D5348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9D1556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2</w:t>
            </w:r>
          </w:p>
        </w:tc>
        <w:tc>
          <w:tcPr>
            <w:tcW w:w="2682" w:type="dxa"/>
          </w:tcPr>
          <w:p w14:paraId="409B6E9B" w14:textId="77777777" w:rsidR="00D441C5" w:rsidRPr="009D1556" w:rsidRDefault="00D441C5" w:rsidP="000D5348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9D1556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3</w:t>
            </w:r>
          </w:p>
        </w:tc>
        <w:tc>
          <w:tcPr>
            <w:tcW w:w="2794" w:type="dxa"/>
          </w:tcPr>
          <w:p w14:paraId="25EF0820" w14:textId="77777777" w:rsidR="00D441C5" w:rsidRPr="009D1556" w:rsidRDefault="00D441C5" w:rsidP="000D5348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9D1556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4</w:t>
            </w:r>
          </w:p>
        </w:tc>
        <w:tc>
          <w:tcPr>
            <w:tcW w:w="2789" w:type="dxa"/>
          </w:tcPr>
          <w:p w14:paraId="5E1788F8" w14:textId="77777777" w:rsidR="00D441C5" w:rsidRPr="009D1556" w:rsidRDefault="00D441C5" w:rsidP="000D5348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9D1556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5</w:t>
            </w:r>
          </w:p>
        </w:tc>
        <w:tc>
          <w:tcPr>
            <w:tcW w:w="2791" w:type="dxa"/>
          </w:tcPr>
          <w:p w14:paraId="47EE67A9" w14:textId="77777777" w:rsidR="00D441C5" w:rsidRPr="009D1556" w:rsidRDefault="00D441C5" w:rsidP="000D5348">
            <w:pPr>
              <w:jc w:val="center"/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</w:pPr>
            <w:r w:rsidRPr="009D1556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6</w:t>
            </w:r>
          </w:p>
        </w:tc>
      </w:tr>
      <w:tr w:rsidR="00246531" w:rsidRPr="00601FA4" w14:paraId="08A67C5D" w14:textId="77777777" w:rsidTr="00823B57">
        <w:tc>
          <w:tcPr>
            <w:tcW w:w="802" w:type="dxa"/>
            <w:vMerge w:val="restart"/>
            <w:shd w:val="clear" w:color="auto" w:fill="D9D9D9" w:themeFill="background1" w:themeFillShade="D9"/>
            <w:textDirection w:val="btLr"/>
          </w:tcPr>
          <w:p w14:paraId="7A5A2AC1" w14:textId="77777777" w:rsidR="00D441C5" w:rsidRPr="009D1556" w:rsidRDefault="00D441C5" w:rsidP="000D5348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  <w:r w:rsidRPr="00E12FFC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Exploring</w:t>
            </w:r>
          </w:p>
        </w:tc>
        <w:tc>
          <w:tcPr>
            <w:tcW w:w="1959" w:type="dxa"/>
            <w:shd w:val="clear" w:color="auto" w:fill="auto"/>
          </w:tcPr>
          <w:p w14:paraId="702733B5" w14:textId="77777777" w:rsidR="00D441C5" w:rsidRPr="0049045F" w:rsidRDefault="00D441C5" w:rsidP="000D5348">
            <w:pPr>
              <w:jc w:val="both"/>
              <w:rPr>
                <w:rFonts w:ascii="Twinkl Cursive Looped" w:hAnsi="Twinkl Cursive Looped" w:cstheme="minorHAnsi"/>
                <w:b/>
                <w:bCs/>
                <w:color w:val="000000" w:themeColor="text1"/>
                <w:sz w:val="28"/>
                <w:szCs w:val="24"/>
                <w:lang w:val="en-US"/>
              </w:rPr>
            </w:pPr>
            <w:r w:rsidRPr="0049045F">
              <w:rPr>
                <w:rFonts w:ascii="Twinkl Cursive Looped" w:hAnsi="Twinkl Cursive Looped" w:cstheme="minorHAnsi"/>
                <w:b/>
                <w:bCs/>
                <w:color w:val="000000" w:themeColor="text1"/>
                <w:sz w:val="28"/>
                <w:szCs w:val="24"/>
                <w:lang w:val="en-US"/>
              </w:rPr>
              <w:t xml:space="preserve">Questioning </w:t>
            </w:r>
          </w:p>
          <w:p w14:paraId="2AF7A1DD" w14:textId="77777777" w:rsidR="00D441C5" w:rsidRPr="0049045F" w:rsidRDefault="00D441C5" w:rsidP="000D5348">
            <w:pPr>
              <w:jc w:val="both"/>
              <w:rPr>
                <w:rFonts w:ascii="Twinkl Cursive Looped" w:hAnsi="Twinkl Cursive Looped" w:cstheme="minorHAnsi"/>
                <w:b/>
                <w:bCs/>
                <w:color w:val="000000" w:themeColor="text1"/>
                <w:sz w:val="28"/>
                <w:szCs w:val="24"/>
                <w:lang w:val="en-US"/>
              </w:rPr>
            </w:pPr>
          </w:p>
        </w:tc>
        <w:tc>
          <w:tcPr>
            <w:tcW w:w="2771" w:type="dxa"/>
            <w:shd w:val="clear" w:color="auto" w:fill="auto"/>
          </w:tcPr>
          <w:p w14:paraId="5180A869" w14:textId="77777777" w:rsidR="00D441C5" w:rsidRPr="00601FA4" w:rsidRDefault="00D441C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Explore ‘what if’ questions through play.</w:t>
            </w:r>
          </w:p>
          <w:p w14:paraId="79095F8B" w14:textId="1D9FA9CF" w:rsidR="009D1556" w:rsidRPr="00601FA4" w:rsidRDefault="009D1556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Begin to ask</w:t>
            </w:r>
            <w:r w:rsidR="008B0FBE"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 ‘how’ and ‘</w:t>
            </w: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why’ questions</w:t>
            </w:r>
            <w:r w:rsidR="00542303"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 about the</w:t>
            </w:r>
            <w:r w:rsidR="008B0FBE"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ir familiar</w:t>
            </w:r>
            <w:r w:rsidR="00542303"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 world</w:t>
            </w:r>
            <w:r w:rsidR="008B0FBE"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.</w:t>
            </w:r>
          </w:p>
        </w:tc>
        <w:tc>
          <w:tcPr>
            <w:tcW w:w="2773" w:type="dxa"/>
            <w:shd w:val="clear" w:color="auto" w:fill="auto"/>
          </w:tcPr>
          <w:p w14:paraId="732C0CE0" w14:textId="77777777" w:rsidR="00D441C5" w:rsidRPr="00601FA4" w:rsidRDefault="00D441C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Ask ‘why’ questions. </w:t>
            </w:r>
          </w:p>
          <w:p w14:paraId="77A3438A" w14:textId="069B4CBC" w:rsidR="009D1556" w:rsidRPr="00601FA4" w:rsidRDefault="00F56A0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Confidently a</w:t>
            </w:r>
            <w:r w:rsidR="009D1556"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sk questions about the world around us.</w:t>
            </w:r>
          </w:p>
        </w:tc>
        <w:tc>
          <w:tcPr>
            <w:tcW w:w="2894" w:type="dxa"/>
            <w:shd w:val="clear" w:color="auto" w:fill="auto"/>
          </w:tcPr>
          <w:p w14:paraId="0B944278" w14:textId="77777777" w:rsidR="00D441C5" w:rsidRPr="00601FA4" w:rsidRDefault="00D441C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Ask ‘why’ and ‘what if’ questions.</w:t>
            </w:r>
          </w:p>
          <w:p w14:paraId="4D6302A3" w14:textId="48BA0430" w:rsidR="009D1556" w:rsidRPr="00601FA4" w:rsidRDefault="009D1556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Begin to understand that questions can be answered in different ways.</w:t>
            </w:r>
          </w:p>
        </w:tc>
        <w:tc>
          <w:tcPr>
            <w:tcW w:w="2682" w:type="dxa"/>
            <w:shd w:val="clear" w:color="auto" w:fill="auto"/>
          </w:tcPr>
          <w:p w14:paraId="54E8E523" w14:textId="77777777" w:rsidR="00D441C5" w:rsidRPr="00601FA4" w:rsidRDefault="00D441C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Use knowledge and understanding to ask ‘why’ and ‘what if’ questions. </w:t>
            </w:r>
          </w:p>
          <w:p w14:paraId="6A690AA4" w14:textId="7179C328" w:rsidR="009D1556" w:rsidRPr="00601FA4" w:rsidRDefault="009D1556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Ask relevant questions and plan for different types of enquiry to answer them.</w:t>
            </w:r>
          </w:p>
        </w:tc>
        <w:tc>
          <w:tcPr>
            <w:tcW w:w="2794" w:type="dxa"/>
            <w:shd w:val="clear" w:color="auto" w:fill="auto"/>
          </w:tcPr>
          <w:p w14:paraId="5ACA3734" w14:textId="6A5AAE64" w:rsidR="00D441C5" w:rsidRPr="00601FA4" w:rsidRDefault="00D441C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Use knowledge and understanding to ask </w:t>
            </w:r>
            <w:r w:rsidR="0049045F"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varied questions </w:t>
            </w: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questions</w:t>
            </w:r>
            <w:r w:rsidR="0049045F"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 on a range of topics.</w:t>
            </w:r>
            <w:r w:rsidR="00F56A05"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  Build on from Yr3 planning enquiries to solve questions. </w:t>
            </w:r>
          </w:p>
        </w:tc>
        <w:tc>
          <w:tcPr>
            <w:tcW w:w="2789" w:type="dxa"/>
            <w:shd w:val="clear" w:color="auto" w:fill="auto"/>
          </w:tcPr>
          <w:p w14:paraId="6500B78C" w14:textId="77777777" w:rsidR="00D441C5" w:rsidRPr="00601FA4" w:rsidRDefault="00D441C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Use knowledge and understanding to ask questions about observations</w:t>
            </w:r>
            <w:r w:rsidR="0049045F"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 made.</w:t>
            </w:r>
          </w:p>
          <w:p w14:paraId="1AB4A8E0" w14:textId="1520A754" w:rsidR="00F56A05" w:rsidRPr="00601FA4" w:rsidRDefault="00F56A0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Ask further questions following discussion.</w:t>
            </w:r>
          </w:p>
        </w:tc>
        <w:tc>
          <w:tcPr>
            <w:tcW w:w="2791" w:type="dxa"/>
            <w:shd w:val="clear" w:color="auto" w:fill="auto"/>
          </w:tcPr>
          <w:p w14:paraId="60344A66" w14:textId="77777777" w:rsidR="00D441C5" w:rsidRPr="00601FA4" w:rsidRDefault="00D441C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Use knowledge and understanding to challenge scientific ideas and concepts. </w:t>
            </w:r>
          </w:p>
          <w:p w14:paraId="64F71C4D" w14:textId="4E007ABA" w:rsidR="00F56A05" w:rsidRPr="00601FA4" w:rsidRDefault="00F56A0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601FA4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Ask further questions following discussion and following results to investigations.</w:t>
            </w:r>
          </w:p>
          <w:p w14:paraId="2ED7BFCB" w14:textId="77777777" w:rsidR="00F56A05" w:rsidRPr="00601FA4" w:rsidRDefault="00F56A0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  <w:p w14:paraId="1FBF4AD4" w14:textId="021B1B68" w:rsidR="00F56A05" w:rsidRPr="00601FA4" w:rsidRDefault="00F56A05" w:rsidP="000D5348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</w:tc>
      </w:tr>
      <w:tr w:rsidR="007E58CE" w:rsidRPr="007319B1" w14:paraId="0D93401C" w14:textId="77777777" w:rsidTr="004B505E">
        <w:trPr>
          <w:trHeight w:val="3258"/>
        </w:trPr>
        <w:tc>
          <w:tcPr>
            <w:tcW w:w="802" w:type="dxa"/>
            <w:vMerge/>
            <w:shd w:val="clear" w:color="auto" w:fill="D9D9D9" w:themeFill="background1" w:themeFillShade="D9"/>
          </w:tcPr>
          <w:p w14:paraId="75FDAAFD" w14:textId="77777777" w:rsidR="007E58CE" w:rsidRPr="009D1556" w:rsidRDefault="007E58CE" w:rsidP="000D5348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  <w:shd w:val="clear" w:color="auto" w:fill="auto"/>
          </w:tcPr>
          <w:p w14:paraId="1F959663" w14:textId="77777777" w:rsidR="007E58CE" w:rsidRPr="007319B1" w:rsidRDefault="007E58CE" w:rsidP="000D5348">
            <w:pPr>
              <w:jc w:val="both"/>
              <w:rPr>
                <w:rFonts w:ascii="Twinkl Cursive Looped" w:hAnsi="Twinkl Cursive Looped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 xml:space="preserve">Explaining </w:t>
            </w:r>
          </w:p>
        </w:tc>
        <w:tc>
          <w:tcPr>
            <w:tcW w:w="2771" w:type="dxa"/>
            <w:shd w:val="clear" w:color="auto" w:fill="auto"/>
          </w:tcPr>
          <w:p w14:paraId="1C20C907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Recall some simple scientific facts.</w:t>
            </w:r>
          </w:p>
          <w:p w14:paraId="30CCDB6C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Pronounce simple scientific vocabulary.</w:t>
            </w:r>
          </w:p>
          <w:p w14:paraId="48B70BC9" w14:textId="3E0A9BD2" w:rsidR="007E58CE" w:rsidRPr="007319B1" w:rsidRDefault="007E58CE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Describe what is happening using pictures or actions. </w:t>
            </w:r>
          </w:p>
        </w:tc>
        <w:tc>
          <w:tcPr>
            <w:tcW w:w="2773" w:type="dxa"/>
            <w:shd w:val="clear" w:color="auto" w:fill="auto"/>
          </w:tcPr>
          <w:p w14:paraId="1484FFDA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Recall simple scientific facts.</w:t>
            </w:r>
          </w:p>
          <w:p w14:paraId="4D5816E0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Remember and use relevant scientific vocabulary.</w:t>
            </w:r>
          </w:p>
          <w:p w14:paraId="314C0439" w14:textId="4772708F" w:rsidR="007E58CE" w:rsidRPr="007319B1" w:rsidRDefault="007E58CE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Describe what is happening using vocabulary </w:t>
            </w:r>
          </w:p>
        </w:tc>
        <w:tc>
          <w:tcPr>
            <w:tcW w:w="2894" w:type="dxa"/>
            <w:shd w:val="clear" w:color="auto" w:fill="auto"/>
          </w:tcPr>
          <w:p w14:paraId="37082F1E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Recall relevant scientific facts.</w:t>
            </w:r>
          </w:p>
          <w:p w14:paraId="50045136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Construct an oral sentence using scientific vocabulary.</w:t>
            </w:r>
          </w:p>
          <w:p w14:paraId="4C4ACF41" w14:textId="50AC711D" w:rsidR="007E58CE" w:rsidRPr="007319B1" w:rsidRDefault="007E58CE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Describe and recall what has been observed. </w:t>
            </w:r>
          </w:p>
        </w:tc>
        <w:tc>
          <w:tcPr>
            <w:tcW w:w="2682" w:type="dxa"/>
            <w:shd w:val="clear" w:color="auto" w:fill="auto"/>
          </w:tcPr>
          <w:p w14:paraId="00AB2B68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Use science ideas and facts to describe and explain. </w:t>
            </w:r>
          </w:p>
          <w:p w14:paraId="41ACEE40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Use simple scientific vocabulary in a written sentence. </w:t>
            </w:r>
          </w:p>
          <w:p w14:paraId="6CFDD491" w14:textId="223CF34E" w:rsidR="007E58CE" w:rsidRPr="007319B1" w:rsidRDefault="007E58CE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Describe simple scientific models / diagrams. </w:t>
            </w:r>
          </w:p>
        </w:tc>
        <w:tc>
          <w:tcPr>
            <w:tcW w:w="2794" w:type="dxa"/>
            <w:shd w:val="clear" w:color="auto" w:fill="auto"/>
          </w:tcPr>
          <w:p w14:paraId="39428D44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Show developing knowledge and understanding of scientific ideas and concepts. </w:t>
            </w:r>
          </w:p>
          <w:p w14:paraId="49324C02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Use scientific vocabulary during oral and written explanations.</w:t>
            </w:r>
          </w:p>
          <w:p w14:paraId="60D0A45A" w14:textId="299ACE8E" w:rsidR="007E58CE" w:rsidRPr="007319B1" w:rsidRDefault="007E58CE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Explain scientific models / diagrams. </w:t>
            </w:r>
          </w:p>
        </w:tc>
        <w:tc>
          <w:tcPr>
            <w:tcW w:w="2789" w:type="dxa"/>
            <w:shd w:val="clear" w:color="auto" w:fill="auto"/>
          </w:tcPr>
          <w:p w14:paraId="6B76F688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Show clear knowledge and understanding of scientific ideas and concepts. </w:t>
            </w:r>
          </w:p>
          <w:p w14:paraId="4DDCBF75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Accurately use a range of scientific vocabulary during oral and written explanations.</w:t>
            </w:r>
          </w:p>
          <w:p w14:paraId="3F3DFD44" w14:textId="28A9D5AE" w:rsidR="007E58CE" w:rsidRPr="007319B1" w:rsidRDefault="007E58CE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Use knowledge and understanding to describe and explain scientific models / diagrams. </w:t>
            </w:r>
          </w:p>
        </w:tc>
        <w:tc>
          <w:tcPr>
            <w:tcW w:w="2791" w:type="dxa"/>
            <w:shd w:val="clear" w:color="auto" w:fill="auto"/>
          </w:tcPr>
          <w:p w14:paraId="45388735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Show secure knowledge and understanding of scientific ideas and concepts.</w:t>
            </w:r>
          </w:p>
          <w:p w14:paraId="24A7E0A9" w14:textId="77777777" w:rsidR="007E58CE" w:rsidRPr="007319B1" w:rsidRDefault="007E58CE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Use a range of complex scientific vocabulary in a written report. </w:t>
            </w:r>
          </w:p>
          <w:p w14:paraId="4829FB1C" w14:textId="57627628" w:rsidR="007E58CE" w:rsidRPr="007319B1" w:rsidRDefault="007E58CE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Use scientific models / diagrams to explain new events (linking prior knowledge). </w:t>
            </w:r>
          </w:p>
        </w:tc>
      </w:tr>
      <w:tr w:rsidR="00246531" w:rsidRPr="007319B1" w14:paraId="2E55A88B" w14:textId="77777777" w:rsidTr="00823B57">
        <w:tc>
          <w:tcPr>
            <w:tcW w:w="802" w:type="dxa"/>
            <w:vMerge/>
            <w:shd w:val="clear" w:color="auto" w:fill="D9D9D9" w:themeFill="background1" w:themeFillShade="D9"/>
          </w:tcPr>
          <w:p w14:paraId="41D2B83B" w14:textId="77777777" w:rsidR="00D441C5" w:rsidRPr="009D1556" w:rsidRDefault="00D441C5" w:rsidP="000D5348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</w:tcPr>
          <w:p w14:paraId="4BF287B3" w14:textId="77777777" w:rsidR="00D441C5" w:rsidRPr="00534DAD" w:rsidRDefault="00D441C5" w:rsidP="000D5348">
            <w:pPr>
              <w:jc w:val="both"/>
              <w:rPr>
                <w:rFonts w:ascii="Twinkl Cursive Looped" w:hAnsi="Twinkl Cursive Looped" w:cstheme="minorHAnsi"/>
                <w:b/>
                <w:bCs/>
                <w:iCs/>
                <w:color w:val="FF0000"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iCs/>
                <w:sz w:val="28"/>
                <w:szCs w:val="24"/>
                <w:lang w:val="en-US"/>
              </w:rPr>
              <w:t>Diagrams</w:t>
            </w:r>
            <w:r w:rsidRPr="00534DAD">
              <w:rPr>
                <w:rFonts w:ascii="Twinkl Cursive Looped" w:hAnsi="Twinkl Cursive Looped" w:cstheme="minorHAnsi"/>
                <w:b/>
                <w:bCs/>
                <w:iCs/>
                <w:color w:val="FF0000"/>
                <w:sz w:val="28"/>
                <w:szCs w:val="24"/>
                <w:lang w:val="en-US"/>
              </w:rPr>
              <w:t xml:space="preserve"> </w:t>
            </w:r>
          </w:p>
        </w:tc>
        <w:tc>
          <w:tcPr>
            <w:tcW w:w="2771" w:type="dxa"/>
          </w:tcPr>
          <w:p w14:paraId="324CB6D2" w14:textId="77777777" w:rsidR="00D441C5" w:rsidRPr="007319B1" w:rsidRDefault="00D441C5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Match a picture to the correct label. </w:t>
            </w:r>
          </w:p>
          <w:p w14:paraId="440E5322" w14:textId="77777777" w:rsidR="00D441C5" w:rsidRPr="007319B1" w:rsidRDefault="00D441C5" w:rsidP="000D5348">
            <w:pPr>
              <w:rPr>
                <w:rFonts w:ascii="Twinkl Cursive Looped" w:hAnsi="Twinkl Cursive Looped" w:cstheme="minorHAnsi"/>
                <w:lang w:val="en-US"/>
              </w:rPr>
            </w:pPr>
          </w:p>
        </w:tc>
        <w:tc>
          <w:tcPr>
            <w:tcW w:w="2773" w:type="dxa"/>
          </w:tcPr>
          <w:p w14:paraId="749805B5" w14:textId="77777777" w:rsidR="00D441C5" w:rsidRPr="007319B1" w:rsidRDefault="00D441C5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Use a word bank to match a label to the correct part of an image</w:t>
            </w:r>
          </w:p>
        </w:tc>
        <w:tc>
          <w:tcPr>
            <w:tcW w:w="2894" w:type="dxa"/>
          </w:tcPr>
          <w:p w14:paraId="071FE01A" w14:textId="13194125" w:rsidR="00D441C5" w:rsidRPr="007319B1" w:rsidRDefault="00D441C5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Label a simple diagram using scientific </w:t>
            </w:r>
            <w:r w:rsidR="00CA016A" w:rsidRPr="007319B1">
              <w:rPr>
                <w:rFonts w:ascii="Twinkl Cursive Looped" w:hAnsi="Twinkl Cursive Looped" w:cstheme="minorHAnsi"/>
                <w:lang w:val="en-US"/>
              </w:rPr>
              <w:t>vocabulary</w:t>
            </w: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. </w:t>
            </w:r>
          </w:p>
        </w:tc>
        <w:tc>
          <w:tcPr>
            <w:tcW w:w="2682" w:type="dxa"/>
          </w:tcPr>
          <w:p w14:paraId="6CE4F5EC" w14:textId="77777777" w:rsidR="00D441C5" w:rsidRPr="007319B1" w:rsidRDefault="00D441C5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Label and annotate a diagram with scientific information. </w:t>
            </w:r>
          </w:p>
        </w:tc>
        <w:tc>
          <w:tcPr>
            <w:tcW w:w="2794" w:type="dxa"/>
          </w:tcPr>
          <w:p w14:paraId="26BB4C95" w14:textId="67B9787B" w:rsidR="00D441C5" w:rsidRPr="007319B1" w:rsidRDefault="00D441C5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Draw, label and annotate </w:t>
            </w:r>
            <w:r w:rsidR="007C4BAE" w:rsidRPr="007319B1">
              <w:rPr>
                <w:rFonts w:ascii="Twinkl Cursive Looped" w:hAnsi="Twinkl Cursive Looped" w:cstheme="minorHAnsi"/>
                <w:lang w:val="en-US"/>
              </w:rPr>
              <w:t>a drawn</w:t>
            </w: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 diagram with given scientific information. </w:t>
            </w:r>
          </w:p>
        </w:tc>
        <w:tc>
          <w:tcPr>
            <w:tcW w:w="2789" w:type="dxa"/>
          </w:tcPr>
          <w:p w14:paraId="0C32EB09" w14:textId="77777777" w:rsidR="00D441C5" w:rsidRPr="007319B1" w:rsidRDefault="00D441C5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Draw</w:t>
            </w:r>
            <w:r w:rsidR="00D14C07" w:rsidRPr="007319B1">
              <w:rPr>
                <w:rFonts w:ascii="Twinkl Cursive Looped" w:hAnsi="Twinkl Cursive Looped" w:cstheme="minorHAnsi"/>
                <w:lang w:val="en-US"/>
              </w:rPr>
              <w:t xml:space="preserve"> a detailed scientific diagram</w:t>
            </w:r>
            <w:r w:rsidRPr="007319B1">
              <w:rPr>
                <w:rFonts w:ascii="Twinkl Cursive Looped" w:hAnsi="Twinkl Cursive Looped" w:cstheme="minorHAnsi"/>
                <w:lang w:val="en-US"/>
              </w:rPr>
              <w:t>, label and annotate with selected scientific information.</w:t>
            </w:r>
          </w:p>
          <w:p w14:paraId="7A75AEB1" w14:textId="3D43F699" w:rsidR="00D14C07" w:rsidRPr="007319B1" w:rsidRDefault="00D14C07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Diagrams used to explain and demonstrate learning.</w:t>
            </w:r>
          </w:p>
        </w:tc>
        <w:tc>
          <w:tcPr>
            <w:tcW w:w="2791" w:type="dxa"/>
          </w:tcPr>
          <w:p w14:paraId="7305BD41" w14:textId="77777777" w:rsidR="00D441C5" w:rsidRPr="007319B1" w:rsidRDefault="00D441C5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Draw</w:t>
            </w:r>
            <w:r w:rsidR="00D14C07" w:rsidRPr="007319B1">
              <w:rPr>
                <w:rFonts w:ascii="Twinkl Cursive Looped" w:hAnsi="Twinkl Cursive Looped" w:cstheme="minorHAnsi"/>
                <w:lang w:val="en-US"/>
              </w:rPr>
              <w:t xml:space="preserve"> a detailed scientific diagram,</w:t>
            </w: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 label, annotate and explain</w:t>
            </w:r>
            <w:r w:rsidR="007C4BAE" w:rsidRPr="007319B1">
              <w:rPr>
                <w:rFonts w:ascii="Twinkl Cursive Looped" w:hAnsi="Twinkl Cursive Looped" w:cstheme="minorHAnsi"/>
                <w:lang w:val="en-US"/>
              </w:rPr>
              <w:t xml:space="preserve"> drawn </w:t>
            </w:r>
            <w:r w:rsidRPr="007319B1">
              <w:rPr>
                <w:rFonts w:ascii="Twinkl Cursive Looped" w:hAnsi="Twinkl Cursive Looped" w:cstheme="minorHAnsi"/>
                <w:lang w:val="en-US"/>
              </w:rPr>
              <w:t xml:space="preserve">diagrams using scientific information. </w:t>
            </w:r>
          </w:p>
          <w:p w14:paraId="0FBBAFD8" w14:textId="3E3A54D5" w:rsidR="00D14C07" w:rsidRPr="007319B1" w:rsidRDefault="00D14C07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7319B1">
              <w:rPr>
                <w:rFonts w:ascii="Twinkl Cursive Looped" w:hAnsi="Twinkl Cursive Looped" w:cstheme="minorHAnsi"/>
                <w:lang w:val="en-US"/>
              </w:rPr>
              <w:t>Diagrams used to explain and demonstrate learning.</w:t>
            </w:r>
          </w:p>
        </w:tc>
      </w:tr>
      <w:tr w:rsidR="00246531" w:rsidRPr="00193FDB" w14:paraId="7DE80720" w14:textId="77777777" w:rsidTr="00823B57">
        <w:tc>
          <w:tcPr>
            <w:tcW w:w="802" w:type="dxa"/>
            <w:vMerge/>
            <w:shd w:val="clear" w:color="auto" w:fill="D9D9D9" w:themeFill="background1" w:themeFillShade="D9"/>
          </w:tcPr>
          <w:p w14:paraId="272FA361" w14:textId="77777777" w:rsidR="00D441C5" w:rsidRPr="009D1556" w:rsidRDefault="00D441C5" w:rsidP="000D5348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</w:tcPr>
          <w:p w14:paraId="4256E35A" w14:textId="77777777" w:rsidR="00376991" w:rsidRPr="00534DAD" w:rsidRDefault="00D441C5" w:rsidP="000D5348">
            <w:pPr>
              <w:jc w:val="both"/>
              <w:rPr>
                <w:rFonts w:ascii="Twinkl Cursive Looped" w:hAnsi="Twinkl Cursive Looped" w:cstheme="minorHAnsi"/>
                <w:b/>
                <w:bCs/>
                <w:iCs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iCs/>
                <w:sz w:val="28"/>
                <w:szCs w:val="24"/>
                <w:lang w:val="en-US"/>
              </w:rPr>
              <w:t>Secondary sources</w:t>
            </w:r>
            <w:r w:rsidR="00376991" w:rsidRPr="00534DAD">
              <w:rPr>
                <w:rFonts w:ascii="Twinkl Cursive Looped" w:hAnsi="Twinkl Cursive Looped" w:cstheme="minorHAnsi"/>
                <w:b/>
                <w:bCs/>
                <w:iCs/>
                <w:sz w:val="28"/>
                <w:szCs w:val="24"/>
                <w:lang w:val="en-US"/>
              </w:rPr>
              <w:t>/</w:t>
            </w:r>
          </w:p>
          <w:p w14:paraId="699B93A2" w14:textId="0BBBE543" w:rsidR="00D441C5" w:rsidRPr="00534DAD" w:rsidRDefault="00376991" w:rsidP="000D5348">
            <w:pPr>
              <w:jc w:val="both"/>
              <w:rPr>
                <w:rFonts w:ascii="Twinkl Cursive Looped" w:hAnsi="Twinkl Cursive Looped" w:cstheme="minorHAnsi"/>
                <w:b/>
                <w:bCs/>
                <w:iCs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iCs/>
                <w:sz w:val="28"/>
                <w:szCs w:val="24"/>
                <w:lang w:val="en-US"/>
              </w:rPr>
              <w:t>Research</w:t>
            </w:r>
            <w:r w:rsidR="00D441C5" w:rsidRPr="00534DAD">
              <w:rPr>
                <w:rFonts w:ascii="Twinkl Cursive Looped" w:hAnsi="Twinkl Cursive Looped" w:cstheme="minorHAnsi"/>
                <w:b/>
                <w:bCs/>
                <w:iCs/>
                <w:sz w:val="28"/>
                <w:szCs w:val="24"/>
                <w:lang w:val="en-US"/>
              </w:rPr>
              <w:t xml:space="preserve"> </w:t>
            </w:r>
          </w:p>
        </w:tc>
        <w:tc>
          <w:tcPr>
            <w:tcW w:w="2771" w:type="dxa"/>
          </w:tcPr>
          <w:p w14:paraId="107B8E10" w14:textId="74387B8B" w:rsidR="00D441C5" w:rsidRPr="00193FDB" w:rsidRDefault="00376991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>Use pictures to help with learning new things.</w:t>
            </w:r>
            <w:r w:rsidR="00D441C5" w:rsidRPr="00193FDB">
              <w:rPr>
                <w:rFonts w:ascii="Twinkl Cursive Looped" w:hAnsi="Twinkl Cursive Looped" w:cstheme="minorHAnsi"/>
                <w:lang w:val="en-US"/>
              </w:rPr>
              <w:t xml:space="preserve">  </w:t>
            </w:r>
          </w:p>
        </w:tc>
        <w:tc>
          <w:tcPr>
            <w:tcW w:w="2773" w:type="dxa"/>
          </w:tcPr>
          <w:p w14:paraId="6F05B7FA" w14:textId="0511ED82" w:rsidR="00D441C5" w:rsidRPr="00193FDB" w:rsidRDefault="00376991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>Use pictures and begin to use non-fiction books with support.</w:t>
            </w:r>
          </w:p>
        </w:tc>
        <w:tc>
          <w:tcPr>
            <w:tcW w:w="2894" w:type="dxa"/>
          </w:tcPr>
          <w:p w14:paraId="4C862F6A" w14:textId="77777777" w:rsidR="00D441C5" w:rsidRPr="00193FDB" w:rsidRDefault="00376991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>To begin to use secondary sources to find answers to questions</w:t>
            </w:r>
            <w:r w:rsidR="00D441C5" w:rsidRPr="00193FDB">
              <w:rPr>
                <w:rFonts w:ascii="Twinkl Cursive Looped" w:hAnsi="Twinkl Cursive Looped" w:cstheme="minorHAnsi"/>
                <w:lang w:val="en-US"/>
              </w:rPr>
              <w:t xml:space="preserve">. </w:t>
            </w:r>
          </w:p>
          <w:p w14:paraId="496FEC8D" w14:textId="6118EA31" w:rsidR="00376991" w:rsidRPr="00193FDB" w:rsidRDefault="00376991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>To find information from books and computers.</w:t>
            </w:r>
          </w:p>
        </w:tc>
        <w:tc>
          <w:tcPr>
            <w:tcW w:w="2682" w:type="dxa"/>
          </w:tcPr>
          <w:p w14:paraId="65D2CB71" w14:textId="67FFF194" w:rsidR="00D441C5" w:rsidRPr="00193FDB" w:rsidRDefault="00376991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>Begin to realise how secondary sources could help to</w:t>
            </w:r>
            <w:r w:rsidR="00193FDB" w:rsidRPr="00193FDB">
              <w:rPr>
                <w:rFonts w:ascii="Twinkl Cursive Looped" w:hAnsi="Twinkl Cursive Looped" w:cstheme="minorHAnsi"/>
                <w:lang w:val="en-US"/>
              </w:rPr>
              <w:t xml:space="preserve"> answer questions that cannot be answered through investigation. </w:t>
            </w:r>
          </w:p>
        </w:tc>
        <w:tc>
          <w:tcPr>
            <w:tcW w:w="2794" w:type="dxa"/>
          </w:tcPr>
          <w:p w14:paraId="25D878AC" w14:textId="0C118091" w:rsidR="00193FDB" w:rsidRPr="00193FDB" w:rsidRDefault="00193FDB" w:rsidP="00193FDB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 xml:space="preserve">Understand how secondary sources could help to answer questions that cannot be answered through investigation. </w:t>
            </w:r>
          </w:p>
          <w:p w14:paraId="62D38F4E" w14:textId="7C9A2224" w:rsidR="00D441C5" w:rsidRPr="00193FDB" w:rsidRDefault="00193FDB" w:rsidP="00193FDB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>Link relevant scientific facts together in an answer.</w:t>
            </w:r>
          </w:p>
        </w:tc>
        <w:tc>
          <w:tcPr>
            <w:tcW w:w="2789" w:type="dxa"/>
          </w:tcPr>
          <w:p w14:paraId="19ED8043" w14:textId="194DF834" w:rsidR="00193FDB" w:rsidRPr="00193FDB" w:rsidRDefault="00193FDB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>From undertaking their own research</w:t>
            </w:r>
          </w:p>
          <w:p w14:paraId="73A17988" w14:textId="77777777" w:rsidR="00D441C5" w:rsidRPr="00193FDB" w:rsidRDefault="00193FDB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>s</w:t>
            </w:r>
            <w:r w:rsidR="00D441C5" w:rsidRPr="00193FDB">
              <w:rPr>
                <w:rFonts w:ascii="Twinkl Cursive Looped" w:hAnsi="Twinkl Cursive Looped" w:cstheme="minorHAnsi"/>
                <w:lang w:val="en-US"/>
              </w:rPr>
              <w:t xml:space="preserve">elect and prioritise scientific facts to create an </w:t>
            </w:r>
            <w:r w:rsidRPr="00193FDB">
              <w:rPr>
                <w:rFonts w:ascii="Twinkl Cursive Looped" w:hAnsi="Twinkl Cursive Looped" w:cstheme="minorHAnsi"/>
                <w:lang w:val="en-US"/>
              </w:rPr>
              <w:t xml:space="preserve">account or an </w:t>
            </w:r>
            <w:r w:rsidR="00D441C5" w:rsidRPr="00193FDB">
              <w:rPr>
                <w:rFonts w:ascii="Twinkl Cursive Looped" w:hAnsi="Twinkl Cursive Looped" w:cstheme="minorHAnsi"/>
                <w:lang w:val="en-US"/>
              </w:rPr>
              <w:t xml:space="preserve">argument. </w:t>
            </w:r>
          </w:p>
          <w:p w14:paraId="692D9AB2" w14:textId="7970B470" w:rsidR="00193FDB" w:rsidRPr="00193FDB" w:rsidRDefault="00193FDB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>Present own research in different ways – text, diagrams, tables, graphs.</w:t>
            </w:r>
          </w:p>
        </w:tc>
        <w:tc>
          <w:tcPr>
            <w:tcW w:w="2791" w:type="dxa"/>
          </w:tcPr>
          <w:p w14:paraId="3879F660" w14:textId="7F2CC77E" w:rsidR="00193FDB" w:rsidRPr="00193FDB" w:rsidRDefault="00193FDB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 xml:space="preserve">Use own research to answer questions and </w:t>
            </w:r>
          </w:p>
          <w:p w14:paraId="34C5CC91" w14:textId="77777777" w:rsidR="00193FDB" w:rsidRPr="00193FDB" w:rsidRDefault="00193FDB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>p</w:t>
            </w:r>
            <w:r w:rsidR="00D441C5" w:rsidRPr="00193FDB">
              <w:rPr>
                <w:rFonts w:ascii="Twinkl Cursive Looped" w:hAnsi="Twinkl Cursive Looped" w:cstheme="minorHAnsi"/>
                <w:lang w:val="en-US"/>
              </w:rPr>
              <w:t>resent a clear and logical argument using scientific facts</w:t>
            </w:r>
            <w:r w:rsidRPr="00193FDB">
              <w:rPr>
                <w:rFonts w:ascii="Twinkl Cursive Looped" w:hAnsi="Twinkl Cursive Looped" w:cstheme="minorHAnsi"/>
                <w:lang w:val="en-US"/>
              </w:rPr>
              <w:t xml:space="preserve"> to back up ideas and findings. </w:t>
            </w:r>
          </w:p>
          <w:p w14:paraId="15948611" w14:textId="2845FBFD" w:rsidR="00193FDB" w:rsidRPr="00193FDB" w:rsidRDefault="00193FDB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193FDB">
              <w:rPr>
                <w:rFonts w:ascii="Twinkl Cursive Looped" w:hAnsi="Twinkl Cursive Looped" w:cstheme="minorHAnsi"/>
                <w:lang w:val="en-US"/>
              </w:rPr>
              <w:t xml:space="preserve">Select appropriate facts from a range of sources. </w:t>
            </w:r>
          </w:p>
        </w:tc>
      </w:tr>
      <w:tr w:rsidR="00246531" w:rsidRPr="00E12FFC" w14:paraId="66031427" w14:textId="77777777" w:rsidTr="00823B57">
        <w:tc>
          <w:tcPr>
            <w:tcW w:w="802" w:type="dxa"/>
            <w:vMerge w:val="restart"/>
            <w:shd w:val="clear" w:color="auto" w:fill="D9D9D9" w:themeFill="background1" w:themeFillShade="D9"/>
            <w:textDirection w:val="btLr"/>
          </w:tcPr>
          <w:p w14:paraId="4966455E" w14:textId="77777777" w:rsidR="00976576" w:rsidRPr="009D1556" w:rsidRDefault="00976576" w:rsidP="00976576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  <w:r w:rsidRPr="00E12FFC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Classification</w:t>
            </w:r>
          </w:p>
        </w:tc>
        <w:tc>
          <w:tcPr>
            <w:tcW w:w="1959" w:type="dxa"/>
          </w:tcPr>
          <w:p w14:paraId="738012F8" w14:textId="77777777" w:rsidR="00976576" w:rsidRPr="00534DAD" w:rsidRDefault="00976576" w:rsidP="00976576">
            <w:pPr>
              <w:jc w:val="both"/>
              <w:rPr>
                <w:rFonts w:ascii="Twinkl Cursive Looped" w:hAnsi="Twinkl Cursive Looped" w:cstheme="minorHAnsi"/>
                <w:b/>
                <w:bCs/>
                <w:sz w:val="28"/>
                <w:szCs w:val="28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sz w:val="28"/>
                <w:szCs w:val="28"/>
                <w:lang w:val="en-US"/>
              </w:rPr>
              <w:t xml:space="preserve">Identifying </w:t>
            </w:r>
          </w:p>
        </w:tc>
        <w:tc>
          <w:tcPr>
            <w:tcW w:w="2771" w:type="dxa"/>
          </w:tcPr>
          <w:p w14:paraId="13649C8C" w14:textId="7DA6DA9B" w:rsidR="00976576" w:rsidRPr="00E12FFC" w:rsidRDefault="00E12FFC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>Be able to name every day items that surround them.</w:t>
            </w:r>
          </w:p>
          <w:p w14:paraId="15D6626E" w14:textId="77777777" w:rsidR="00976576" w:rsidRPr="00E12FFC" w:rsidRDefault="00976576" w:rsidP="00976576">
            <w:pPr>
              <w:rPr>
                <w:rFonts w:ascii="Twinkl Cursive Looped" w:hAnsi="Twinkl Cursive Looped" w:cstheme="minorHAnsi"/>
                <w:lang w:val="en-US"/>
              </w:rPr>
            </w:pPr>
          </w:p>
        </w:tc>
        <w:tc>
          <w:tcPr>
            <w:tcW w:w="2773" w:type="dxa"/>
          </w:tcPr>
          <w:p w14:paraId="5C8AD8F2" w14:textId="77777777" w:rsidR="00976576" w:rsidRPr="00E12FFC" w:rsidRDefault="00976576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Accurately name a range of things related to science. </w:t>
            </w:r>
          </w:p>
        </w:tc>
        <w:tc>
          <w:tcPr>
            <w:tcW w:w="2894" w:type="dxa"/>
          </w:tcPr>
          <w:p w14:paraId="55B1A496" w14:textId="657AE5A0" w:rsidR="00976576" w:rsidRPr="00E12FFC" w:rsidRDefault="00976576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Identify simple scientific things, ideas and processes. </w:t>
            </w:r>
          </w:p>
        </w:tc>
        <w:tc>
          <w:tcPr>
            <w:tcW w:w="2682" w:type="dxa"/>
          </w:tcPr>
          <w:p w14:paraId="1B04052E" w14:textId="3713941F" w:rsidR="00976576" w:rsidRPr="00E12FFC" w:rsidRDefault="00976576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Name a range of scientific things, ideas and processes. </w:t>
            </w:r>
          </w:p>
        </w:tc>
        <w:tc>
          <w:tcPr>
            <w:tcW w:w="2794" w:type="dxa"/>
          </w:tcPr>
          <w:p w14:paraId="044784C4" w14:textId="77777777" w:rsidR="00976576" w:rsidRPr="00E12FFC" w:rsidRDefault="00976576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Identify and describe changes in scientific processes. </w:t>
            </w:r>
          </w:p>
        </w:tc>
        <w:tc>
          <w:tcPr>
            <w:tcW w:w="2789" w:type="dxa"/>
          </w:tcPr>
          <w:p w14:paraId="46BCF884" w14:textId="77777777" w:rsidR="00976576" w:rsidRPr="00E12FFC" w:rsidRDefault="00976576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>Use knowledge and understanding to help identify unknown scientific things, ideas and processes.</w:t>
            </w:r>
          </w:p>
        </w:tc>
        <w:tc>
          <w:tcPr>
            <w:tcW w:w="2791" w:type="dxa"/>
          </w:tcPr>
          <w:p w14:paraId="5A96CB53" w14:textId="77777777" w:rsidR="00976576" w:rsidRPr="00E12FFC" w:rsidRDefault="00976576" w:rsidP="00976576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Use knowledge, understanding and secondary resources to identify unknown scientific things, ideas and processes. </w:t>
            </w:r>
          </w:p>
        </w:tc>
      </w:tr>
      <w:tr w:rsidR="006E38F8" w:rsidRPr="006D3870" w14:paraId="10FDF13F" w14:textId="77777777" w:rsidTr="00823B57">
        <w:tc>
          <w:tcPr>
            <w:tcW w:w="802" w:type="dxa"/>
            <w:vMerge/>
            <w:shd w:val="clear" w:color="auto" w:fill="D9D9D9" w:themeFill="background1" w:themeFillShade="D9"/>
          </w:tcPr>
          <w:p w14:paraId="1F2916AE" w14:textId="77777777" w:rsidR="006E38F8" w:rsidRPr="009D1556" w:rsidRDefault="006E38F8" w:rsidP="000D5348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  <w:vMerge w:val="restart"/>
          </w:tcPr>
          <w:p w14:paraId="0657C404" w14:textId="77777777" w:rsidR="006E38F8" w:rsidRPr="00534DAD" w:rsidRDefault="006E38F8" w:rsidP="000D5348">
            <w:pPr>
              <w:jc w:val="both"/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 xml:space="preserve">Classifying </w:t>
            </w:r>
          </w:p>
        </w:tc>
        <w:tc>
          <w:tcPr>
            <w:tcW w:w="2771" w:type="dxa"/>
            <w:vMerge w:val="restart"/>
          </w:tcPr>
          <w:p w14:paraId="700786C5" w14:textId="77777777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Group by </w:t>
            </w:r>
          </w:p>
          <w:p w14:paraId="4DACD5AD" w14:textId="77777777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>familiar features e.g.</w:t>
            </w:r>
            <w:r w:rsidRPr="00E12FFC">
              <w:rPr>
                <w:rFonts w:ascii="Twinkl Cursive Looped" w:hAnsi="Twinkl Cursive Looped" w:cstheme="minorHAnsi"/>
                <w:i/>
                <w:iCs/>
                <w:lang w:val="en-US"/>
              </w:rPr>
              <w:t xml:space="preserve"> Shape, size, colour</w:t>
            </w:r>
          </w:p>
          <w:p w14:paraId="6BCA320B" w14:textId="7A8E2463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>Use given instructions to sort.</w:t>
            </w:r>
          </w:p>
        </w:tc>
        <w:tc>
          <w:tcPr>
            <w:tcW w:w="2773" w:type="dxa"/>
            <w:vMerge w:val="restart"/>
          </w:tcPr>
          <w:p w14:paraId="71BBC1F0" w14:textId="1E6CE69E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>Begin to observe, identify, compare and describe.</w:t>
            </w:r>
          </w:p>
          <w:p w14:paraId="55531B30" w14:textId="77777777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Group by similarity or difference. </w:t>
            </w:r>
          </w:p>
          <w:p w14:paraId="46EEC136" w14:textId="7046D494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>Sort using simple yes/no statements.</w:t>
            </w:r>
          </w:p>
        </w:tc>
        <w:tc>
          <w:tcPr>
            <w:tcW w:w="2894" w:type="dxa"/>
            <w:vMerge w:val="restart"/>
          </w:tcPr>
          <w:p w14:paraId="5C1C746B" w14:textId="77777777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Use multiple groups when sorting. </w:t>
            </w:r>
          </w:p>
          <w:p w14:paraId="687CB70F" w14:textId="77777777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Begin to identify similarities and differences. </w:t>
            </w:r>
          </w:p>
          <w:p w14:paraId="13879617" w14:textId="77777777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Follow and complete simple classification keys with obvious differences. </w:t>
            </w:r>
          </w:p>
          <w:p w14:paraId="50772023" w14:textId="5395A973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lastRenderedPageBreak/>
              <w:t xml:space="preserve">Begin to talk about criteria for grouping, sorting and classifying. </w:t>
            </w:r>
          </w:p>
        </w:tc>
        <w:tc>
          <w:tcPr>
            <w:tcW w:w="2682" w:type="dxa"/>
            <w:vMerge w:val="restart"/>
          </w:tcPr>
          <w:p w14:paraId="08267BA3" w14:textId="77777777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lastRenderedPageBreak/>
              <w:t xml:space="preserve">Create criteria for sorting.  </w:t>
            </w:r>
          </w:p>
          <w:p w14:paraId="24A6D838" w14:textId="77777777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>Talk about criteria for grouping, sorting and classifying.</w:t>
            </w:r>
          </w:p>
          <w:p w14:paraId="0518D1A9" w14:textId="2FC1B356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Construct a simple classification key using given information. </w:t>
            </w:r>
          </w:p>
        </w:tc>
        <w:tc>
          <w:tcPr>
            <w:tcW w:w="2794" w:type="dxa"/>
            <w:vMerge w:val="restart"/>
          </w:tcPr>
          <w:p w14:paraId="556F33DE" w14:textId="77777777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Create and explain criteria for sorting. </w:t>
            </w:r>
          </w:p>
          <w:p w14:paraId="242FE5F0" w14:textId="2625AF15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Construct a simple classification key. </w:t>
            </w:r>
          </w:p>
        </w:tc>
        <w:tc>
          <w:tcPr>
            <w:tcW w:w="2789" w:type="dxa"/>
            <w:vMerge w:val="restart"/>
          </w:tcPr>
          <w:p w14:paraId="0941362A" w14:textId="77777777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>Create criteria for sorting, which includes a sub-group.</w:t>
            </w:r>
          </w:p>
          <w:p w14:paraId="5C94DBBD" w14:textId="25C79791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  <w:r w:rsidRPr="00E12FFC">
              <w:rPr>
                <w:rFonts w:ascii="Twinkl Cursive Looped" w:hAnsi="Twinkl Cursive Looped" w:cstheme="minorHAnsi"/>
                <w:lang w:val="en-US"/>
              </w:rPr>
              <w:t xml:space="preserve">Construct a complex classification key and other information records </w:t>
            </w:r>
            <w:r w:rsidRPr="00E12FFC">
              <w:rPr>
                <w:rFonts w:ascii="Twinkl Cursive Looped" w:hAnsi="Twinkl Cursive Looped" w:cstheme="minorHAnsi"/>
                <w:lang w:val="en-US"/>
              </w:rPr>
              <w:lastRenderedPageBreak/>
              <w:t>to identify, classify and describe.</w:t>
            </w:r>
          </w:p>
        </w:tc>
        <w:tc>
          <w:tcPr>
            <w:tcW w:w="2791" w:type="dxa"/>
          </w:tcPr>
          <w:p w14:paraId="55BEBA4D" w14:textId="0525D7AE" w:rsidR="006E38F8" w:rsidRPr="006D3870" w:rsidRDefault="006E38F8" w:rsidP="000D5348">
            <w:pPr>
              <w:rPr>
                <w:rFonts w:ascii="Twinkl Cursive Looped" w:hAnsi="Twinkl Cursive Looped" w:cstheme="minorHAnsi"/>
                <w:sz w:val="24"/>
                <w:szCs w:val="20"/>
                <w:lang w:val="en-US"/>
              </w:rPr>
            </w:pPr>
            <w:r w:rsidRPr="006D3870">
              <w:rPr>
                <w:rFonts w:ascii="Twinkl Cursive Looped" w:hAnsi="Twinkl Cursive Looped" w:cstheme="minorHAnsi"/>
                <w:sz w:val="24"/>
                <w:szCs w:val="20"/>
                <w:lang w:val="en-US"/>
              </w:rPr>
              <w:lastRenderedPageBreak/>
              <w:t>Create criteria for sorting, which includes multiple sub-groups.</w:t>
            </w:r>
          </w:p>
        </w:tc>
      </w:tr>
      <w:tr w:rsidR="006E38F8" w:rsidRPr="006D3870" w14:paraId="316B1784" w14:textId="77777777" w:rsidTr="00823B57">
        <w:tc>
          <w:tcPr>
            <w:tcW w:w="802" w:type="dxa"/>
            <w:vMerge/>
            <w:shd w:val="clear" w:color="auto" w:fill="D9D9D9" w:themeFill="background1" w:themeFillShade="D9"/>
          </w:tcPr>
          <w:p w14:paraId="791CA61F" w14:textId="77777777" w:rsidR="006E38F8" w:rsidRPr="009D1556" w:rsidRDefault="006E38F8" w:rsidP="000D5348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  <w:vMerge/>
          </w:tcPr>
          <w:p w14:paraId="5B1DE1DB" w14:textId="77777777" w:rsidR="006E38F8" w:rsidRPr="009D1556" w:rsidRDefault="006E38F8" w:rsidP="000D5348">
            <w:pPr>
              <w:jc w:val="both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2771" w:type="dxa"/>
            <w:vMerge/>
          </w:tcPr>
          <w:p w14:paraId="246E6C4C" w14:textId="6FEC0C9D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</w:p>
        </w:tc>
        <w:tc>
          <w:tcPr>
            <w:tcW w:w="2773" w:type="dxa"/>
            <w:vMerge/>
          </w:tcPr>
          <w:p w14:paraId="3B3D5C01" w14:textId="77F38C1D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</w:p>
        </w:tc>
        <w:tc>
          <w:tcPr>
            <w:tcW w:w="2894" w:type="dxa"/>
            <w:vMerge/>
          </w:tcPr>
          <w:p w14:paraId="3BFF5546" w14:textId="090A3AC1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</w:p>
        </w:tc>
        <w:tc>
          <w:tcPr>
            <w:tcW w:w="2682" w:type="dxa"/>
            <w:vMerge/>
          </w:tcPr>
          <w:p w14:paraId="4D774023" w14:textId="67DD021C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</w:p>
        </w:tc>
        <w:tc>
          <w:tcPr>
            <w:tcW w:w="2794" w:type="dxa"/>
            <w:vMerge/>
          </w:tcPr>
          <w:p w14:paraId="72E45328" w14:textId="747F5F12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</w:p>
        </w:tc>
        <w:tc>
          <w:tcPr>
            <w:tcW w:w="2789" w:type="dxa"/>
            <w:vMerge/>
          </w:tcPr>
          <w:p w14:paraId="3C571A92" w14:textId="646EC9D1" w:rsidR="006E38F8" w:rsidRPr="00E12FFC" w:rsidRDefault="006E38F8" w:rsidP="000D5348">
            <w:pPr>
              <w:rPr>
                <w:rFonts w:ascii="Twinkl Cursive Looped" w:hAnsi="Twinkl Cursive Looped" w:cstheme="minorHAnsi"/>
                <w:lang w:val="en-US"/>
              </w:rPr>
            </w:pPr>
          </w:p>
        </w:tc>
        <w:tc>
          <w:tcPr>
            <w:tcW w:w="2791" w:type="dxa"/>
          </w:tcPr>
          <w:p w14:paraId="74A32263" w14:textId="752067BD" w:rsidR="006E38F8" w:rsidRPr="006D3870" w:rsidRDefault="006E38F8" w:rsidP="000D5348">
            <w:pPr>
              <w:rPr>
                <w:rFonts w:ascii="Twinkl Cursive Looped" w:hAnsi="Twinkl Cursive Looped" w:cstheme="minorHAnsi"/>
                <w:sz w:val="24"/>
                <w:szCs w:val="20"/>
                <w:lang w:val="en-US"/>
              </w:rPr>
            </w:pPr>
            <w:r w:rsidRPr="006D3870">
              <w:rPr>
                <w:rFonts w:ascii="Twinkl Cursive Looped" w:hAnsi="Twinkl Cursive Looped" w:cstheme="minorHAnsi"/>
                <w:sz w:val="24"/>
                <w:szCs w:val="20"/>
                <w:lang w:val="en-US"/>
              </w:rPr>
              <w:t xml:space="preserve">Construct and explain a complex classification key and other information records to </w:t>
            </w:r>
            <w:r w:rsidRPr="006D3870">
              <w:rPr>
                <w:rFonts w:ascii="Twinkl Cursive Looped" w:hAnsi="Twinkl Cursive Looped" w:cstheme="minorHAnsi"/>
                <w:sz w:val="24"/>
                <w:szCs w:val="20"/>
                <w:lang w:val="en-US"/>
              </w:rPr>
              <w:lastRenderedPageBreak/>
              <w:t>identify, classify and describe.</w:t>
            </w:r>
          </w:p>
        </w:tc>
      </w:tr>
      <w:tr w:rsidR="00DA23C9" w:rsidRPr="009D1556" w14:paraId="33B47BA3" w14:textId="77777777" w:rsidTr="00DA23C9">
        <w:trPr>
          <w:trHeight w:val="979"/>
        </w:trPr>
        <w:tc>
          <w:tcPr>
            <w:tcW w:w="802" w:type="dxa"/>
            <w:vMerge/>
            <w:shd w:val="clear" w:color="auto" w:fill="D9D9D9" w:themeFill="background1" w:themeFillShade="D9"/>
          </w:tcPr>
          <w:p w14:paraId="7471FDFD" w14:textId="77777777" w:rsidR="00DA23C9" w:rsidRPr="009D1556" w:rsidRDefault="00DA23C9" w:rsidP="00DA23C9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</w:tcPr>
          <w:p w14:paraId="5429C759" w14:textId="77777777" w:rsidR="00DA23C9" w:rsidRPr="009D1556" w:rsidRDefault="00DA23C9" w:rsidP="00DA23C9">
            <w:pPr>
              <w:jc w:val="both"/>
              <w:rPr>
                <w:rFonts w:ascii="Comic Sans MS" w:hAnsi="Comic Sans MS" w:cstheme="minorHAnsi"/>
                <w:b/>
                <w:bCs/>
                <w:i/>
                <w:iCs/>
                <w:color w:val="FF0000"/>
                <w:sz w:val="28"/>
                <w:szCs w:val="24"/>
                <w:lang w:val="en-US"/>
              </w:rPr>
            </w:pPr>
            <w:r w:rsidRPr="00DA23C9">
              <w:rPr>
                <w:rFonts w:ascii="Comic Sans MS" w:hAnsi="Comic Sans MS" w:cstheme="minorHAnsi"/>
                <w:b/>
                <w:bCs/>
                <w:i/>
                <w:iCs/>
                <w:sz w:val="28"/>
                <w:szCs w:val="24"/>
                <w:lang w:val="en-US"/>
              </w:rPr>
              <w:t>Comparing</w:t>
            </w:r>
            <w:r w:rsidRPr="009D1556">
              <w:rPr>
                <w:rFonts w:ascii="Comic Sans MS" w:hAnsi="Comic Sans MS" w:cstheme="minorHAnsi"/>
                <w:b/>
                <w:bCs/>
                <w:i/>
                <w:iCs/>
                <w:color w:val="FF0000"/>
                <w:sz w:val="28"/>
                <w:szCs w:val="24"/>
                <w:lang w:val="en-US"/>
              </w:rPr>
              <w:t xml:space="preserve"> </w:t>
            </w:r>
          </w:p>
        </w:tc>
        <w:tc>
          <w:tcPr>
            <w:tcW w:w="2771" w:type="dxa"/>
          </w:tcPr>
          <w:p w14:paraId="61D185A9" w14:textId="449A1D7C" w:rsidR="00DA23C9" w:rsidRP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A23C9">
              <w:rPr>
                <w:rFonts w:ascii="Twinkl Cursive Looped" w:hAnsi="Twinkl Cursive Looped" w:cstheme="minorHAnsi"/>
                <w:lang w:val="en-US"/>
              </w:rPr>
              <w:t xml:space="preserve">Describe given things – what do they look like? </w:t>
            </w:r>
          </w:p>
        </w:tc>
        <w:tc>
          <w:tcPr>
            <w:tcW w:w="2773" w:type="dxa"/>
          </w:tcPr>
          <w:p w14:paraId="3E01868D" w14:textId="77777777" w:rsidR="00DA23C9" w:rsidRP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A23C9">
              <w:rPr>
                <w:rFonts w:ascii="Twinkl Cursive Looped" w:hAnsi="Twinkl Cursive Looped" w:cstheme="minorHAnsi"/>
                <w:lang w:val="en-US"/>
              </w:rPr>
              <w:t xml:space="preserve">Identify obvious differences.  </w:t>
            </w:r>
          </w:p>
        </w:tc>
        <w:tc>
          <w:tcPr>
            <w:tcW w:w="2894" w:type="dxa"/>
          </w:tcPr>
          <w:p w14:paraId="5B93A71D" w14:textId="77777777" w:rsidR="00DA23C9" w:rsidRP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A23C9">
              <w:rPr>
                <w:rFonts w:ascii="Twinkl Cursive Looped" w:hAnsi="Twinkl Cursive Looped" w:cstheme="minorHAnsi"/>
                <w:lang w:val="en-US"/>
              </w:rPr>
              <w:t xml:space="preserve">Identify similarities and differences. </w:t>
            </w:r>
          </w:p>
        </w:tc>
        <w:tc>
          <w:tcPr>
            <w:tcW w:w="2682" w:type="dxa"/>
          </w:tcPr>
          <w:p w14:paraId="6698753C" w14:textId="101CBC89" w:rsidR="00DA23C9" w:rsidRP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A23C9">
              <w:rPr>
                <w:rFonts w:ascii="Twinkl Cursive Looped" w:hAnsi="Twinkl Cursive Looped" w:cstheme="minorHAnsi"/>
                <w:lang w:val="en-US"/>
              </w:rPr>
              <w:t xml:space="preserve">Create own groups for sorting objects </w:t>
            </w:r>
            <w:r w:rsidR="00A44C47" w:rsidRPr="00DA23C9">
              <w:rPr>
                <w:rFonts w:ascii="Twinkl Cursive Looped" w:hAnsi="Twinkl Cursive Looped" w:cstheme="minorHAnsi"/>
                <w:lang w:val="en-US"/>
              </w:rPr>
              <w:t>e.g.</w:t>
            </w:r>
            <w:r w:rsidRPr="00DA23C9">
              <w:rPr>
                <w:rFonts w:ascii="Twinkl Cursive Looped" w:hAnsi="Twinkl Cursive Looped" w:cstheme="minorHAnsi"/>
                <w:lang w:val="en-US"/>
              </w:rPr>
              <w:t xml:space="preserve"> ‘Rocks’</w:t>
            </w:r>
          </w:p>
          <w:p w14:paraId="5A673856" w14:textId="1B552F34" w:rsidR="00DA23C9" w:rsidRP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</w:p>
          <w:p w14:paraId="3EF4201E" w14:textId="77777777" w:rsidR="00DA23C9" w:rsidRP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</w:p>
          <w:p w14:paraId="1F9011E7" w14:textId="77777777" w:rsidR="00DA23C9" w:rsidRP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</w:p>
          <w:p w14:paraId="4A7EDFD9" w14:textId="17CFF253" w:rsidR="00DA23C9" w:rsidRP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</w:p>
        </w:tc>
        <w:tc>
          <w:tcPr>
            <w:tcW w:w="2794" w:type="dxa"/>
          </w:tcPr>
          <w:p w14:paraId="005E5949" w14:textId="0FEE6FFA" w:rsidR="00DA23C9" w:rsidRPr="00DA23C9" w:rsidRDefault="00DA23C9" w:rsidP="00DA23C9">
            <w:pPr>
              <w:rPr>
                <w:rFonts w:ascii="Twinkl Cursive Looped" w:hAnsi="Twinkl Cursive Looped" w:cstheme="minorHAnsi"/>
                <w:color w:val="FF0000"/>
                <w:lang w:val="en-US"/>
              </w:rPr>
            </w:pPr>
            <w:r w:rsidRPr="00DA23C9">
              <w:rPr>
                <w:rFonts w:ascii="Twinkl Cursive Looped" w:hAnsi="Twinkl Cursive Looped" w:cstheme="minorHAnsi"/>
                <w:lang w:val="en-US"/>
              </w:rPr>
              <w:t xml:space="preserve">Create a set of criteria for sorting objects and be able to talk in detail about choices made. </w:t>
            </w:r>
          </w:p>
        </w:tc>
        <w:tc>
          <w:tcPr>
            <w:tcW w:w="2789" w:type="dxa"/>
          </w:tcPr>
          <w:p w14:paraId="3F52778F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A23C9">
              <w:rPr>
                <w:rFonts w:ascii="Twinkl Cursive Looped" w:hAnsi="Twinkl Cursive Looped" w:cstheme="minorHAnsi"/>
                <w:lang w:val="en-US"/>
              </w:rPr>
              <w:t xml:space="preserve">Create a set of criteria for sorting objects and be able to talk in detail about choices made. </w:t>
            </w:r>
          </w:p>
          <w:p w14:paraId="3E93E3A4" w14:textId="664ACA17" w:rsidR="00DA23C9" w:rsidRPr="00DA23C9" w:rsidRDefault="00A44C47" w:rsidP="00DA23C9">
            <w:pPr>
              <w:rPr>
                <w:rFonts w:ascii="Twinkl Cursive Looped" w:hAnsi="Twinkl Cursive Looped" w:cstheme="minorHAnsi"/>
                <w:color w:val="FF0000"/>
                <w:lang w:val="en-US"/>
              </w:rPr>
            </w:pPr>
            <w:r w:rsidRPr="00A44C47">
              <w:rPr>
                <w:rFonts w:ascii="Twinkl Cursive Looped" w:hAnsi="Twinkl Cursive Looped" w:cstheme="minorHAnsi"/>
                <w:lang w:val="en-US"/>
              </w:rPr>
              <w:t>T</w:t>
            </w:r>
            <w:r w:rsidR="00DA23C9" w:rsidRPr="00A44C47">
              <w:rPr>
                <w:rFonts w:ascii="Twinkl Cursive Looped" w:hAnsi="Twinkl Cursive Looped" w:cstheme="minorHAnsi"/>
                <w:lang w:val="en-US"/>
              </w:rPr>
              <w:t>hrough closer observations</w:t>
            </w:r>
            <w:r w:rsidRPr="00A44C47">
              <w:rPr>
                <w:rFonts w:ascii="Twinkl Cursive Looped" w:hAnsi="Twinkl Cursive Looped" w:cstheme="minorHAnsi"/>
                <w:lang w:val="en-US"/>
              </w:rPr>
              <w:t xml:space="preserve"> begin to sub-group objects</w:t>
            </w:r>
            <w:r w:rsidR="00655369">
              <w:rPr>
                <w:rFonts w:ascii="Twinkl Cursive Looped" w:hAnsi="Twinkl Cursive Looped" w:cstheme="minorHAnsi"/>
                <w:lang w:val="en-US"/>
              </w:rPr>
              <w:t xml:space="preserve"> </w:t>
            </w:r>
          </w:p>
        </w:tc>
        <w:tc>
          <w:tcPr>
            <w:tcW w:w="2791" w:type="dxa"/>
          </w:tcPr>
          <w:p w14:paraId="175C9A6B" w14:textId="77777777" w:rsidR="00A44C47" w:rsidRPr="00A44C47" w:rsidRDefault="00A44C47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A44C47">
              <w:rPr>
                <w:rFonts w:ascii="Twinkl Cursive Looped" w:hAnsi="Twinkl Cursive Looped" w:cstheme="minorHAnsi"/>
                <w:lang w:val="en-US"/>
              </w:rPr>
              <w:t>As Year 5.</w:t>
            </w:r>
          </w:p>
          <w:p w14:paraId="4A90E52B" w14:textId="783536C0" w:rsidR="00DA23C9" w:rsidRPr="009D1556" w:rsidRDefault="00A44C47" w:rsidP="00DA23C9">
            <w:pPr>
              <w:rPr>
                <w:rFonts w:ascii="Comic Sans MS" w:hAnsi="Comic Sans MS" w:cstheme="minorHAnsi"/>
                <w:color w:val="FF0000"/>
                <w:sz w:val="24"/>
                <w:szCs w:val="20"/>
                <w:lang w:val="en-US"/>
              </w:rPr>
            </w:pPr>
            <w:r w:rsidRPr="00A44C47">
              <w:rPr>
                <w:rFonts w:ascii="Twinkl Cursive Looped" w:hAnsi="Twinkl Cursive Looped" w:cstheme="minorHAnsi"/>
                <w:lang w:val="en-US"/>
              </w:rPr>
              <w:t>To be able to group and re-group using sets of criteria</w:t>
            </w:r>
            <w:r>
              <w:rPr>
                <w:rFonts w:ascii="Comic Sans MS" w:hAnsi="Comic Sans MS" w:cstheme="minorHAnsi"/>
                <w:color w:val="FF0000"/>
                <w:sz w:val="24"/>
                <w:szCs w:val="20"/>
                <w:lang w:val="en-US"/>
              </w:rPr>
              <w:t>.</w:t>
            </w:r>
            <w:r w:rsidR="00DA23C9" w:rsidRPr="009D1556">
              <w:rPr>
                <w:rFonts w:ascii="Comic Sans MS" w:hAnsi="Comic Sans MS" w:cstheme="minorHAnsi"/>
                <w:color w:val="FF0000"/>
                <w:sz w:val="24"/>
                <w:szCs w:val="20"/>
                <w:lang w:val="en-US"/>
              </w:rPr>
              <w:t xml:space="preserve"> </w:t>
            </w:r>
          </w:p>
        </w:tc>
      </w:tr>
      <w:tr w:rsidR="00DA23C9" w:rsidRPr="009D1556" w14:paraId="7534DDCB" w14:textId="77777777" w:rsidTr="00823B57">
        <w:tc>
          <w:tcPr>
            <w:tcW w:w="802" w:type="dxa"/>
            <w:shd w:val="clear" w:color="auto" w:fill="D9D9D9" w:themeFill="background1" w:themeFillShade="D9"/>
            <w:textDirection w:val="btLr"/>
          </w:tcPr>
          <w:p w14:paraId="7BF1F71B" w14:textId="77777777" w:rsidR="00DA23C9" w:rsidRPr="009D1556" w:rsidRDefault="00DA23C9" w:rsidP="00DA23C9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</w:tcPr>
          <w:p w14:paraId="0CA1BD33" w14:textId="77777777" w:rsidR="00DA23C9" w:rsidRPr="008B0FBE" w:rsidRDefault="00DA23C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71" w:type="dxa"/>
          </w:tcPr>
          <w:p w14:paraId="33E400B4" w14:textId="29993C18" w:rsidR="00DA23C9" w:rsidRPr="008B0FB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EYFS</w:t>
            </w:r>
          </w:p>
        </w:tc>
        <w:tc>
          <w:tcPr>
            <w:tcW w:w="2773" w:type="dxa"/>
          </w:tcPr>
          <w:p w14:paraId="4CFBD58D" w14:textId="76A33BEF" w:rsidR="00DA23C9" w:rsidRPr="008B0FB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Year 1</w:t>
            </w:r>
          </w:p>
        </w:tc>
        <w:tc>
          <w:tcPr>
            <w:tcW w:w="2894" w:type="dxa"/>
          </w:tcPr>
          <w:p w14:paraId="743C6C18" w14:textId="6F3F2A25" w:rsidR="00DA23C9" w:rsidRPr="008B0FB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Year 2</w:t>
            </w:r>
          </w:p>
        </w:tc>
        <w:tc>
          <w:tcPr>
            <w:tcW w:w="2682" w:type="dxa"/>
          </w:tcPr>
          <w:p w14:paraId="4D0BC7CF" w14:textId="6540C40D" w:rsidR="00DA23C9" w:rsidRPr="008B0FBE" w:rsidRDefault="00DA23C9" w:rsidP="00DA23C9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B0FBE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3</w:t>
            </w:r>
          </w:p>
        </w:tc>
        <w:tc>
          <w:tcPr>
            <w:tcW w:w="2794" w:type="dxa"/>
          </w:tcPr>
          <w:p w14:paraId="57FD2A09" w14:textId="00AE153F" w:rsidR="00DA23C9" w:rsidRPr="008B0FBE" w:rsidRDefault="00DA23C9" w:rsidP="00DA23C9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B0FBE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4</w:t>
            </w:r>
          </w:p>
        </w:tc>
        <w:tc>
          <w:tcPr>
            <w:tcW w:w="2789" w:type="dxa"/>
          </w:tcPr>
          <w:p w14:paraId="2642934E" w14:textId="3171C24B" w:rsidR="00DA23C9" w:rsidRPr="008B0FBE" w:rsidRDefault="00DA23C9" w:rsidP="00DA23C9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B0FBE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5</w:t>
            </w:r>
          </w:p>
        </w:tc>
        <w:tc>
          <w:tcPr>
            <w:tcW w:w="2791" w:type="dxa"/>
          </w:tcPr>
          <w:p w14:paraId="6319F0B9" w14:textId="743777C2" w:rsidR="00DA23C9" w:rsidRPr="008B0FBE" w:rsidRDefault="00DA23C9" w:rsidP="00DA23C9">
            <w:pPr>
              <w:rPr>
                <w:rFonts w:ascii="Comic Sans MS" w:hAnsi="Comic Sans MS" w:cstheme="minorHAnsi"/>
                <w:szCs w:val="20"/>
                <w:lang w:val="en-US"/>
              </w:rPr>
            </w:pPr>
            <w:r w:rsidRPr="008B0FBE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Year 6</w:t>
            </w:r>
          </w:p>
        </w:tc>
      </w:tr>
      <w:tr w:rsidR="00DA23C9" w:rsidRPr="009D1556" w14:paraId="74A9862A" w14:textId="77777777" w:rsidTr="00823B57">
        <w:tc>
          <w:tcPr>
            <w:tcW w:w="802" w:type="dxa"/>
            <w:vMerge w:val="restart"/>
            <w:shd w:val="clear" w:color="auto" w:fill="D9D9D9" w:themeFill="background1" w:themeFillShade="D9"/>
            <w:textDirection w:val="btLr"/>
          </w:tcPr>
          <w:p w14:paraId="2DF7EDF7" w14:textId="77777777" w:rsidR="00DA23C9" w:rsidRPr="009D1556" w:rsidRDefault="00DA23C9" w:rsidP="00DA23C9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  <w:r w:rsidRPr="006E38F8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Experimenting and Investigating</w:t>
            </w:r>
          </w:p>
        </w:tc>
        <w:tc>
          <w:tcPr>
            <w:tcW w:w="1959" w:type="dxa"/>
          </w:tcPr>
          <w:p w14:paraId="1B70D6BA" w14:textId="77777777" w:rsidR="00DA23C9" w:rsidRPr="00534DAD" w:rsidRDefault="00DA23C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 xml:space="preserve">Predicting </w:t>
            </w:r>
          </w:p>
        </w:tc>
        <w:tc>
          <w:tcPr>
            <w:tcW w:w="2771" w:type="dxa"/>
          </w:tcPr>
          <w:p w14:paraId="52EA67AC" w14:textId="28C3D675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Suggest what might happen when faced with an everyday scenario</w:t>
            </w:r>
          </w:p>
        </w:tc>
        <w:tc>
          <w:tcPr>
            <w:tcW w:w="2773" w:type="dxa"/>
          </w:tcPr>
          <w:p w14:paraId="059823FB" w14:textId="40416007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Suggest what might happen in an investigation. </w:t>
            </w:r>
          </w:p>
        </w:tc>
        <w:tc>
          <w:tcPr>
            <w:tcW w:w="2894" w:type="dxa"/>
          </w:tcPr>
          <w:p w14:paraId="38A8F647" w14:textId="278E689A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Suggest what might happen in an investigation using causal conjunction ‘because’.</w:t>
            </w:r>
          </w:p>
        </w:tc>
        <w:tc>
          <w:tcPr>
            <w:tcW w:w="2682" w:type="dxa"/>
          </w:tcPr>
          <w:p w14:paraId="44FCCE12" w14:textId="79788A43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Predict cause and effect using the causal conjunction ‘because’ and use wider evidence and own experiences to justify predictions.</w:t>
            </w:r>
          </w:p>
        </w:tc>
        <w:tc>
          <w:tcPr>
            <w:tcW w:w="2794" w:type="dxa"/>
          </w:tcPr>
          <w:p w14:paraId="317A5EEF" w14:textId="02542375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Use knowledge and understanding to justify a prediction.</w:t>
            </w:r>
          </w:p>
        </w:tc>
        <w:tc>
          <w:tcPr>
            <w:tcW w:w="2789" w:type="dxa"/>
          </w:tcPr>
          <w:p w14:paraId="3E98BADC" w14:textId="31FF9639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Predict a trend, using a relationship prediction.</w:t>
            </w:r>
          </w:p>
        </w:tc>
        <w:tc>
          <w:tcPr>
            <w:tcW w:w="2791" w:type="dxa"/>
          </w:tcPr>
          <w:p w14:paraId="04456111" w14:textId="536FC448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Use knowledge and understanding to generate a testable hypothesis following prediction.</w:t>
            </w:r>
          </w:p>
        </w:tc>
      </w:tr>
      <w:tr w:rsidR="00DA23C9" w:rsidRPr="009D1556" w14:paraId="0677FE10" w14:textId="77777777" w:rsidTr="00823B57">
        <w:tc>
          <w:tcPr>
            <w:tcW w:w="802" w:type="dxa"/>
            <w:vMerge/>
            <w:shd w:val="clear" w:color="auto" w:fill="D9D9D9" w:themeFill="background1" w:themeFillShade="D9"/>
            <w:textDirection w:val="btLr"/>
          </w:tcPr>
          <w:p w14:paraId="268CF3EB" w14:textId="77777777" w:rsidR="00DA23C9" w:rsidRPr="009D1556" w:rsidRDefault="00DA23C9" w:rsidP="00DA23C9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</w:tcPr>
          <w:p w14:paraId="08763F30" w14:textId="77777777" w:rsidR="00DA23C9" w:rsidRPr="00534DAD" w:rsidRDefault="00DA23C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 xml:space="preserve">Observing </w:t>
            </w:r>
          </w:p>
        </w:tc>
        <w:tc>
          <w:tcPr>
            <w:tcW w:w="2771" w:type="dxa"/>
          </w:tcPr>
          <w:p w14:paraId="31B7F4F0" w14:textId="1B2D6533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Look closely at the world around them.</w:t>
            </w:r>
          </w:p>
          <w:p w14:paraId="3B62CC7C" w14:textId="104AE5CB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Comment on what they can see.</w:t>
            </w:r>
          </w:p>
        </w:tc>
        <w:tc>
          <w:tcPr>
            <w:tcW w:w="2773" w:type="dxa"/>
          </w:tcPr>
          <w:p w14:paraId="378AABFD" w14:textId="46517AC7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Begin to make careful observations and draw what is seen.</w:t>
            </w:r>
          </w:p>
          <w:p w14:paraId="4B735B88" w14:textId="3665534A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Notice and observe changes over time (seasonal change)</w:t>
            </w:r>
          </w:p>
          <w:p w14:paraId="144A4CD8" w14:textId="77777777" w:rsidR="00DA23C9" w:rsidRPr="00622C72" w:rsidRDefault="00DA23C9" w:rsidP="00DA23C9">
            <w:pPr>
              <w:rPr>
                <w:rFonts w:ascii="Twinkl Cursive Looped" w:hAnsi="Twinkl Cursive Looped" w:cstheme="minorHAnsi"/>
                <w:color w:val="FF0000"/>
                <w:lang w:val="en-US"/>
              </w:rPr>
            </w:pPr>
          </w:p>
          <w:p w14:paraId="584B85CA" w14:textId="5DF4D2DD" w:rsidR="00DA23C9" w:rsidRPr="00622C72" w:rsidRDefault="00DA23C9" w:rsidP="00DA23C9">
            <w:pPr>
              <w:rPr>
                <w:rFonts w:ascii="Twinkl Cursive Looped" w:hAnsi="Twinkl Cursive Looped" w:cstheme="minorHAnsi"/>
                <w:color w:val="FF0000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Comment on what can be seen during an investigation. </w:t>
            </w:r>
          </w:p>
        </w:tc>
        <w:tc>
          <w:tcPr>
            <w:tcW w:w="2894" w:type="dxa"/>
          </w:tcPr>
          <w:p w14:paraId="46884AF0" w14:textId="71129F99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Closely observe using simple equipment (magnifying glasses)</w:t>
            </w:r>
          </w:p>
          <w:p w14:paraId="4D5166FC" w14:textId="77777777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Identify changes during an investigation. </w:t>
            </w:r>
          </w:p>
          <w:p w14:paraId="645880EE" w14:textId="53B838A0" w:rsidR="00DA23C9" w:rsidRPr="00622C72" w:rsidRDefault="00DA23C9" w:rsidP="00DA23C9">
            <w:pPr>
              <w:rPr>
                <w:rFonts w:ascii="Twinkl Cursive Looped" w:hAnsi="Twinkl Cursive Looped" w:cstheme="minorHAnsi"/>
                <w:color w:val="FF0000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Through observations begin to make comparisons.</w:t>
            </w:r>
          </w:p>
        </w:tc>
        <w:tc>
          <w:tcPr>
            <w:tcW w:w="2682" w:type="dxa"/>
          </w:tcPr>
          <w:p w14:paraId="73426AAF" w14:textId="717C8263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Begin to make systematic and careful observations.</w:t>
            </w:r>
          </w:p>
          <w:p w14:paraId="50A31410" w14:textId="760E1B4F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Develop using equipment to observe (magnifiers)</w:t>
            </w:r>
          </w:p>
          <w:p w14:paraId="32570F8A" w14:textId="5603A2F9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Explain changes during an investigation.   </w:t>
            </w:r>
          </w:p>
        </w:tc>
        <w:tc>
          <w:tcPr>
            <w:tcW w:w="2794" w:type="dxa"/>
          </w:tcPr>
          <w:p w14:paraId="50FBFC3F" w14:textId="45F9ED29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Use knowledge and understanding to explain changes observed during an investigation. </w:t>
            </w:r>
          </w:p>
        </w:tc>
        <w:tc>
          <w:tcPr>
            <w:tcW w:w="2789" w:type="dxa"/>
          </w:tcPr>
          <w:p w14:paraId="6E08D1EE" w14:textId="77777777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Use knowledge and understanding to identify trends during an investigation. </w:t>
            </w:r>
          </w:p>
        </w:tc>
        <w:tc>
          <w:tcPr>
            <w:tcW w:w="2791" w:type="dxa"/>
          </w:tcPr>
          <w:p w14:paraId="636A7784" w14:textId="460451E9" w:rsidR="00DA23C9" w:rsidRPr="00622C72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Identify trends during an investigation and make justified predictions for the rest of or for subsequent investigation. </w:t>
            </w:r>
          </w:p>
        </w:tc>
      </w:tr>
      <w:tr w:rsidR="00DA23C9" w:rsidRPr="009D1556" w14:paraId="7CFAC9B1" w14:textId="77777777" w:rsidTr="00823B57">
        <w:trPr>
          <w:trHeight w:val="2453"/>
        </w:trPr>
        <w:tc>
          <w:tcPr>
            <w:tcW w:w="802" w:type="dxa"/>
            <w:vMerge/>
            <w:shd w:val="clear" w:color="auto" w:fill="D9D9D9" w:themeFill="background1" w:themeFillShade="D9"/>
          </w:tcPr>
          <w:p w14:paraId="445A6FFF" w14:textId="77777777" w:rsidR="00DA23C9" w:rsidRPr="009D1556" w:rsidRDefault="00DA23C9" w:rsidP="00DA23C9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</w:tcPr>
          <w:p w14:paraId="5C876EB7" w14:textId="77777777" w:rsidR="00DA23C9" w:rsidRPr="00534DAD" w:rsidRDefault="00DA23C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 xml:space="preserve">Equipment </w:t>
            </w:r>
          </w:p>
        </w:tc>
        <w:tc>
          <w:tcPr>
            <w:tcW w:w="2771" w:type="dxa"/>
          </w:tcPr>
          <w:p w14:paraId="2D3E7F5E" w14:textId="77777777" w:rsidR="00DA23C9" w:rsidRPr="00E000C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000C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Use a range of everyday items to investigate. </w:t>
            </w:r>
          </w:p>
          <w:p w14:paraId="52AF3D98" w14:textId="51A8FA8F" w:rsidR="00DA23C9" w:rsidRPr="00E000C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000C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Work safely when given instructions. </w:t>
            </w:r>
          </w:p>
        </w:tc>
        <w:tc>
          <w:tcPr>
            <w:tcW w:w="2773" w:type="dxa"/>
          </w:tcPr>
          <w:p w14:paraId="70DD82FE" w14:textId="77777777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Use scientific equipment, including measuring cylinders, rulers, equipment for observing. </w:t>
            </w:r>
          </w:p>
          <w:p w14:paraId="27DAC544" w14:textId="7CF73E8F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Notice risk and some common dangers. </w:t>
            </w:r>
          </w:p>
        </w:tc>
        <w:tc>
          <w:tcPr>
            <w:tcW w:w="2894" w:type="dxa"/>
          </w:tcPr>
          <w:p w14:paraId="447DA035" w14:textId="77777777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>Use a range of scientific equipment, including measuring cylinders, rulers, magnifiers, magnifying glasses</w:t>
            </w:r>
          </w:p>
          <w:p w14:paraId="0ECE7B67" w14:textId="2277F98E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Notice risk and identify common dangers. </w:t>
            </w:r>
          </w:p>
        </w:tc>
        <w:tc>
          <w:tcPr>
            <w:tcW w:w="2682" w:type="dxa"/>
          </w:tcPr>
          <w:p w14:paraId="16149D9B" w14:textId="77777777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>Select suitable equipment for a given task, including pipettes, rulers/measuring tapes and torches.</w:t>
            </w:r>
          </w:p>
          <w:p w14:paraId="2260CCA7" w14:textId="2FEEEE65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Predict obvious risks and act on safety suggestions. </w:t>
            </w:r>
          </w:p>
        </w:tc>
        <w:tc>
          <w:tcPr>
            <w:tcW w:w="2794" w:type="dxa"/>
          </w:tcPr>
          <w:p w14:paraId="6B921CA4" w14:textId="128DE8FF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>Select and independently use a range of scientific equipment for a given task, including electrical equipment</w:t>
            </w:r>
            <w:r>
              <w:rPr>
                <w:rFonts w:ascii="Twinkl Cursive Looped" w:hAnsi="Twinkl Cursive Looped" w:cstheme="minorHAnsi"/>
                <w:szCs w:val="20"/>
                <w:lang w:val="en-US"/>
              </w:rPr>
              <w:t xml:space="preserve">, force meters, </w:t>
            </w: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>and thermometers.</w:t>
            </w:r>
          </w:p>
          <w:p w14:paraId="7697D8EA" w14:textId="5F61B284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Plan to minimize risk and work safely. </w:t>
            </w:r>
          </w:p>
        </w:tc>
        <w:tc>
          <w:tcPr>
            <w:tcW w:w="2789" w:type="dxa"/>
          </w:tcPr>
          <w:p w14:paraId="0F9A8B57" w14:textId="77777777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>Select the most appropriate equipment for an independently designed task, including force meters and thermometers.</w:t>
            </w:r>
          </w:p>
          <w:p w14:paraId="3A697654" w14:textId="36E04A8B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Plan to minimize risk and describe safe use of equipment. </w:t>
            </w:r>
          </w:p>
        </w:tc>
        <w:tc>
          <w:tcPr>
            <w:tcW w:w="2791" w:type="dxa"/>
          </w:tcPr>
          <w:p w14:paraId="59CACE11" w14:textId="77777777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Justify reasons for selecting specific equipment and identify possible alternatives. </w:t>
            </w:r>
          </w:p>
          <w:p w14:paraId="67208D75" w14:textId="77777777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>Use a wide range of scientific equipment.</w:t>
            </w:r>
          </w:p>
          <w:p w14:paraId="7AED4EF3" w14:textId="66DFC168" w:rsidR="00DA23C9" w:rsidRPr="00EF598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F598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Predict risks and explain how to plan and control risks.  </w:t>
            </w:r>
          </w:p>
        </w:tc>
      </w:tr>
      <w:tr w:rsidR="00DA23C9" w:rsidRPr="009D1556" w14:paraId="02E4BE94" w14:textId="77777777" w:rsidTr="00823B57">
        <w:trPr>
          <w:trHeight w:val="3529"/>
        </w:trPr>
        <w:tc>
          <w:tcPr>
            <w:tcW w:w="802" w:type="dxa"/>
            <w:vMerge/>
            <w:shd w:val="clear" w:color="auto" w:fill="D9D9D9" w:themeFill="background1" w:themeFillShade="D9"/>
          </w:tcPr>
          <w:p w14:paraId="683766A3" w14:textId="77777777" w:rsidR="00DA23C9" w:rsidRPr="009D1556" w:rsidRDefault="00DA23C9" w:rsidP="00DA23C9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</w:tcPr>
          <w:p w14:paraId="30697294" w14:textId="77777777" w:rsidR="00DA23C9" w:rsidRPr="00534DAD" w:rsidRDefault="00DA23C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 xml:space="preserve">Designing </w:t>
            </w:r>
          </w:p>
        </w:tc>
        <w:tc>
          <w:tcPr>
            <w:tcW w:w="2771" w:type="dxa"/>
          </w:tcPr>
          <w:p w14:paraId="2724AC4C" w14:textId="77777777" w:rsidR="00DA23C9" w:rsidRPr="00CB1AD7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CB1AD7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Suggest ideas to investigate. </w:t>
            </w:r>
          </w:p>
          <w:p w14:paraId="44F2A9B7" w14:textId="77777777" w:rsidR="00DA23C9" w:rsidRPr="00CB1AD7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CB1AD7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Say how something might be investigated. </w:t>
            </w:r>
          </w:p>
          <w:p w14:paraId="585D58CD" w14:textId="2C659D9C" w:rsidR="00DA23C9" w:rsidRPr="00CB1AD7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CB1AD7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Follow a short demo and spoken instructions. </w:t>
            </w:r>
          </w:p>
        </w:tc>
        <w:tc>
          <w:tcPr>
            <w:tcW w:w="2773" w:type="dxa"/>
          </w:tcPr>
          <w:p w14:paraId="134ACB34" w14:textId="77777777" w:rsidR="00DA23C9" w:rsidRPr="00CB1AD7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CB1AD7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Suggest an idea to investigate and ask questions. </w:t>
            </w:r>
          </w:p>
          <w:p w14:paraId="3762362D" w14:textId="2D2F0202" w:rsidR="00DA23C9" w:rsidRPr="00CB1AD7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>
              <w:rPr>
                <w:rFonts w:ascii="Twinkl Cursive Looped" w:hAnsi="Twinkl Cursive Looped" w:cstheme="minorHAnsi"/>
                <w:szCs w:val="20"/>
                <w:lang w:val="en-US"/>
              </w:rPr>
              <w:t>With help i</w:t>
            </w:r>
            <w:r w:rsidRPr="00CB1AD7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dentify variables in an investigation. </w:t>
            </w:r>
          </w:p>
          <w:p w14:paraId="1024A3CA" w14:textId="2B9383C9" w:rsidR="00DA23C9" w:rsidRPr="00CB1AD7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CB1AD7">
              <w:rPr>
                <w:rFonts w:ascii="Twinkl Cursive Looped" w:hAnsi="Twinkl Cursive Looped" w:cstheme="minorHAnsi"/>
                <w:szCs w:val="20"/>
                <w:lang w:val="en-US"/>
              </w:rPr>
              <w:t>Follow a short demo</w:t>
            </w:r>
            <w:r>
              <w:rPr>
                <w:rFonts w:ascii="Twinkl Cursive Looped" w:hAnsi="Twinkl Cursive Looped" w:cstheme="minorHAnsi"/>
                <w:szCs w:val="20"/>
                <w:lang w:val="en-US"/>
              </w:rPr>
              <w:t xml:space="preserve">nstration, </w:t>
            </w:r>
            <w:r w:rsidRPr="00CB1AD7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spoken and picture instructions. </w:t>
            </w:r>
          </w:p>
        </w:tc>
        <w:tc>
          <w:tcPr>
            <w:tcW w:w="2894" w:type="dxa"/>
          </w:tcPr>
          <w:p w14:paraId="130449E7" w14:textId="7017659F" w:rsidR="00DA23C9" w:rsidRPr="0017030F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17030F">
              <w:rPr>
                <w:rFonts w:ascii="Twinkl Cursive Looped" w:hAnsi="Twinkl Cursive Looped" w:cstheme="minorHAnsi"/>
                <w:szCs w:val="20"/>
                <w:lang w:val="en-US"/>
              </w:rPr>
              <w:t>From observations suggest an idea for investigation.</w:t>
            </w:r>
          </w:p>
          <w:p w14:paraId="4CA277B4" w14:textId="23A31FCB" w:rsidR="00DA23C9" w:rsidRPr="0017030F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17030F">
              <w:rPr>
                <w:rFonts w:ascii="Twinkl Cursive Looped" w:hAnsi="Twinkl Cursive Looped" w:cstheme="minorHAnsi"/>
                <w:szCs w:val="20"/>
                <w:lang w:val="en-US"/>
              </w:rPr>
              <w:t>Identify simple variables – possibly still with support.</w:t>
            </w:r>
          </w:p>
          <w:p w14:paraId="0A8425A9" w14:textId="77777777" w:rsidR="00DA23C9" w:rsidRPr="0017030F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17030F">
              <w:rPr>
                <w:rFonts w:ascii="Twinkl Cursive Looped" w:hAnsi="Twinkl Cursive Looped" w:cstheme="minorHAnsi"/>
                <w:szCs w:val="20"/>
                <w:lang w:val="en-US"/>
              </w:rPr>
              <w:t>Demonstrate how we something might be investigated.</w:t>
            </w:r>
          </w:p>
          <w:p w14:paraId="0AA57088" w14:textId="77777777" w:rsidR="00DA23C9" w:rsidRPr="0017030F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17030F">
              <w:rPr>
                <w:rFonts w:ascii="Twinkl Cursive Looped" w:hAnsi="Twinkl Cursive Looped" w:cstheme="minorHAnsi"/>
                <w:szCs w:val="20"/>
                <w:lang w:val="en-US"/>
              </w:rPr>
              <w:t>Identify which variable are being tested.</w:t>
            </w:r>
          </w:p>
          <w:p w14:paraId="68AC44C3" w14:textId="07DAC45C" w:rsidR="00DA23C9" w:rsidRPr="0017030F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17030F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Follow short spoken and written instructions in order. </w:t>
            </w:r>
          </w:p>
        </w:tc>
        <w:tc>
          <w:tcPr>
            <w:tcW w:w="2682" w:type="dxa"/>
          </w:tcPr>
          <w:p w14:paraId="5A43A802" w14:textId="77777777" w:rsidR="00DA23C9" w:rsidRPr="0017030F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17030F">
              <w:rPr>
                <w:rFonts w:ascii="Twinkl Cursive Looped" w:hAnsi="Twinkl Cursive Looped" w:cstheme="minorHAnsi"/>
                <w:szCs w:val="20"/>
                <w:lang w:val="en-US"/>
              </w:rPr>
              <w:t>Demonstrate and explain how something might be investigated.</w:t>
            </w:r>
          </w:p>
          <w:p w14:paraId="7091389A" w14:textId="77777777" w:rsidR="00DA23C9" w:rsidRPr="0017030F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17030F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Identify a range of variables which could be tested. </w:t>
            </w:r>
          </w:p>
          <w:p w14:paraId="33D6D883" w14:textId="0E357105" w:rsidR="00DA23C9" w:rsidRPr="0017030F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17030F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Follow instructions and write a simple method. </w:t>
            </w:r>
          </w:p>
        </w:tc>
        <w:tc>
          <w:tcPr>
            <w:tcW w:w="2794" w:type="dxa"/>
          </w:tcPr>
          <w:p w14:paraId="0C0B1DCC" w14:textId="77777777" w:rsidR="00DA23C9" w:rsidRPr="0017030F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17030F">
              <w:rPr>
                <w:rFonts w:ascii="Twinkl Cursive Looped" w:hAnsi="Twinkl Cursive Looped" w:cstheme="minorHAnsi"/>
                <w:lang w:val="en-US"/>
              </w:rPr>
              <w:t xml:space="preserve">Plan a fair test by selecting variables to change and measure. </w:t>
            </w:r>
          </w:p>
          <w:p w14:paraId="2182DB1A" w14:textId="77777777" w:rsidR="00DA23C9" w:rsidRPr="0017030F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17030F">
              <w:rPr>
                <w:rFonts w:ascii="Twinkl Cursive Looped" w:hAnsi="Twinkl Cursive Looped" w:cstheme="minorHAnsi"/>
                <w:lang w:val="en-US"/>
              </w:rPr>
              <w:t xml:space="preserve">Identify a range of variables which could be tested and explain appropriate tests.  </w:t>
            </w:r>
          </w:p>
          <w:p w14:paraId="543CF41A" w14:textId="341C2C91" w:rsidR="00DA23C9" w:rsidRPr="0017030F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17030F">
              <w:rPr>
                <w:rFonts w:ascii="Twinkl Cursive Looped" w:hAnsi="Twinkl Cursive Looped" w:cstheme="minorHAnsi"/>
                <w:lang w:val="en-US"/>
              </w:rPr>
              <w:t xml:space="preserve">Design and write a simple ordered method. </w:t>
            </w:r>
          </w:p>
        </w:tc>
        <w:tc>
          <w:tcPr>
            <w:tcW w:w="2789" w:type="dxa"/>
          </w:tcPr>
          <w:p w14:paraId="4C218685" w14:textId="77777777" w:rsidR="00DA23C9" w:rsidRPr="00E000C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000C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Plan a fair test and ensure controlled variables are kept the same. </w:t>
            </w:r>
          </w:p>
          <w:p w14:paraId="3D326FF0" w14:textId="77777777" w:rsidR="00DA23C9" w:rsidRPr="00E000C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000C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Identify a range of variables which could be tested and devise appropriate tests. </w:t>
            </w:r>
          </w:p>
          <w:p w14:paraId="416D7378" w14:textId="52FD18F0" w:rsidR="00DA23C9" w:rsidRPr="00E000C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000C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Design and write a reliable ordered method. </w:t>
            </w:r>
          </w:p>
        </w:tc>
        <w:tc>
          <w:tcPr>
            <w:tcW w:w="2791" w:type="dxa"/>
          </w:tcPr>
          <w:p w14:paraId="7A05B848" w14:textId="77777777" w:rsidR="00DA23C9" w:rsidRPr="00E000C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000CE">
              <w:rPr>
                <w:rFonts w:ascii="Twinkl Cursive Looped" w:hAnsi="Twinkl Cursive Looped" w:cstheme="minorHAnsi"/>
                <w:szCs w:val="20"/>
                <w:lang w:val="en-US"/>
              </w:rPr>
              <w:t>Plan a reliable and fair test.</w:t>
            </w:r>
          </w:p>
          <w:p w14:paraId="487BA116" w14:textId="4A64E66B" w:rsidR="00DA23C9" w:rsidRPr="00E000C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000CE">
              <w:rPr>
                <w:rFonts w:ascii="Twinkl Cursive Looped" w:hAnsi="Twinkl Cursive Looped" w:cstheme="minorHAnsi"/>
                <w:szCs w:val="20"/>
                <w:lang w:val="en-US"/>
              </w:rPr>
              <w:t xml:space="preserve">Explain which variables will be kept the same and devise tests which ensure these variables are controlled. </w:t>
            </w:r>
          </w:p>
          <w:p w14:paraId="1BE86A45" w14:textId="25FAC30B" w:rsidR="00DA23C9" w:rsidRPr="00E000C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000CE">
              <w:rPr>
                <w:rFonts w:ascii="Twinkl Cursive Looped" w:hAnsi="Twinkl Cursive Looped" w:cstheme="minorHAnsi"/>
                <w:szCs w:val="20"/>
                <w:lang w:val="en-US"/>
              </w:rPr>
              <w:t>Be able to collect repeat readings if necessary.</w:t>
            </w:r>
          </w:p>
          <w:p w14:paraId="49DF9771" w14:textId="77777777" w:rsidR="00DA23C9" w:rsidRPr="00E000C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E000CE">
              <w:rPr>
                <w:rFonts w:ascii="Twinkl Cursive Looped" w:hAnsi="Twinkl Cursive Looped" w:cstheme="minorHAnsi"/>
                <w:szCs w:val="20"/>
                <w:lang w:val="en-US"/>
              </w:rPr>
              <w:t>Design and write a reliable and precise method.</w:t>
            </w:r>
          </w:p>
          <w:p w14:paraId="1EF39D42" w14:textId="77777777" w:rsidR="00DA23C9" w:rsidRPr="00E000CE" w:rsidRDefault="00DA23C9" w:rsidP="00DA23C9">
            <w:pPr>
              <w:rPr>
                <w:rFonts w:ascii="Twinkl Cursive Looped" w:hAnsi="Twinkl Cursive Looped" w:cstheme="minorHAnsi"/>
                <w:color w:val="FF0000"/>
                <w:szCs w:val="20"/>
                <w:lang w:val="en-US"/>
              </w:rPr>
            </w:pPr>
          </w:p>
        </w:tc>
      </w:tr>
      <w:tr w:rsidR="00DA23C9" w:rsidRPr="00D46B57" w14:paraId="0DE378B8" w14:textId="77777777" w:rsidTr="00823B57">
        <w:tc>
          <w:tcPr>
            <w:tcW w:w="802" w:type="dxa"/>
            <w:vMerge w:val="restart"/>
            <w:shd w:val="clear" w:color="auto" w:fill="D9D9D9" w:themeFill="background1" w:themeFillShade="D9"/>
            <w:textDirection w:val="btLr"/>
          </w:tcPr>
          <w:p w14:paraId="4B91663D" w14:textId="77777777" w:rsidR="00DA23C9" w:rsidRPr="009D1556" w:rsidRDefault="00DA23C9" w:rsidP="00DA23C9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  <w:r w:rsidRPr="009D1556"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  <w:t>Data</w:t>
            </w:r>
          </w:p>
        </w:tc>
        <w:tc>
          <w:tcPr>
            <w:tcW w:w="1959" w:type="dxa"/>
          </w:tcPr>
          <w:p w14:paraId="6971A6DD" w14:textId="77777777" w:rsidR="00DA23C9" w:rsidRPr="00534DAD" w:rsidRDefault="00DA23C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Collecting/</w:t>
            </w:r>
          </w:p>
          <w:p w14:paraId="240C1E49" w14:textId="4313CB79" w:rsidR="00DA23C9" w:rsidRPr="00534DAD" w:rsidRDefault="00DA23C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Measuring</w:t>
            </w:r>
            <w:r w:rsidRPr="00534DAD">
              <w:rPr>
                <w:rFonts w:ascii="Twinkl Cursive Looped" w:hAnsi="Twinkl Cursive Looped" w:cstheme="minorHAnsi"/>
                <w:b/>
                <w:bCs/>
                <w:color w:val="FF0000"/>
                <w:sz w:val="28"/>
                <w:szCs w:val="24"/>
                <w:lang w:val="en-US"/>
              </w:rPr>
              <w:t xml:space="preserve"> </w:t>
            </w:r>
          </w:p>
        </w:tc>
        <w:tc>
          <w:tcPr>
            <w:tcW w:w="2771" w:type="dxa"/>
          </w:tcPr>
          <w:p w14:paraId="7FF28E1D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Use non-standard units of measure and compare 2 things </w:t>
            </w:r>
            <w:r w:rsidRPr="00D46B57">
              <w:rPr>
                <w:rFonts w:ascii="Twinkl Cursive Looped" w:hAnsi="Twinkl Cursive Looped" w:cstheme="minorHAnsi"/>
                <w:i/>
                <w:iCs/>
                <w:lang w:val="en-US"/>
              </w:rPr>
              <w:t>e.g.: heavier / lighter.</w:t>
            </w: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 </w:t>
            </w:r>
          </w:p>
        </w:tc>
        <w:tc>
          <w:tcPr>
            <w:tcW w:w="2773" w:type="dxa"/>
          </w:tcPr>
          <w:p w14:paraId="20A92C2D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Use non-standard units of measure and compare multiple things </w:t>
            </w:r>
            <w:r w:rsidRPr="00D46B57">
              <w:rPr>
                <w:rFonts w:ascii="Twinkl Cursive Looped" w:hAnsi="Twinkl Cursive Looped" w:cstheme="minorHAnsi"/>
                <w:i/>
                <w:iCs/>
                <w:lang w:val="en-US"/>
              </w:rPr>
              <w:t>e.g.: lightest, light, heavier, heaviest.</w:t>
            </w: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  </w:t>
            </w:r>
          </w:p>
          <w:p w14:paraId="1742E633" w14:textId="01A5212A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lastRenderedPageBreak/>
              <w:t>(comparative language)</w:t>
            </w:r>
          </w:p>
        </w:tc>
        <w:tc>
          <w:tcPr>
            <w:tcW w:w="2894" w:type="dxa"/>
          </w:tcPr>
          <w:p w14:paraId="7C85E926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lastRenderedPageBreak/>
              <w:t>Measure using standard units:</w:t>
            </w:r>
          </w:p>
          <w:p w14:paraId="384E409B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Length: cm / m </w:t>
            </w:r>
          </w:p>
          <w:p w14:paraId="2D114011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Mass: g / kg </w:t>
            </w:r>
          </w:p>
          <w:p w14:paraId="09D3AA24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Capacity: ml / l </w:t>
            </w:r>
          </w:p>
        </w:tc>
        <w:tc>
          <w:tcPr>
            <w:tcW w:w="2682" w:type="dxa"/>
          </w:tcPr>
          <w:p w14:paraId="1832D204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Measure and compare using standard units: </w:t>
            </w:r>
          </w:p>
          <w:p w14:paraId="70AF9A00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Length: mm / cm / m </w:t>
            </w:r>
          </w:p>
          <w:p w14:paraId="1BB3D4D5" w14:textId="6610533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Time: seconds / minutes / hours / days</w:t>
            </w:r>
          </w:p>
          <w:p w14:paraId="5CF8B955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lastRenderedPageBreak/>
              <w:t>Capacity: ml / l</w:t>
            </w:r>
          </w:p>
          <w:p w14:paraId="4CEAD66F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</w:p>
        </w:tc>
        <w:tc>
          <w:tcPr>
            <w:tcW w:w="2794" w:type="dxa"/>
          </w:tcPr>
          <w:p w14:paraId="68313105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lastRenderedPageBreak/>
              <w:t xml:space="preserve">Measure and compare using standard units: </w:t>
            </w:r>
          </w:p>
          <w:p w14:paraId="42327EB5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Length: mm / cm / m </w:t>
            </w:r>
          </w:p>
          <w:p w14:paraId="2633C331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Mass: g / kg </w:t>
            </w:r>
          </w:p>
          <w:p w14:paraId="2AD3F5AF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Capacity: ml / l</w:t>
            </w:r>
          </w:p>
          <w:p w14:paraId="67918554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lastRenderedPageBreak/>
              <w:t>Temperature: °C</w:t>
            </w:r>
          </w:p>
          <w:p w14:paraId="20850DF9" w14:textId="61C88246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Time: seconds / minutes</w:t>
            </w:r>
          </w:p>
        </w:tc>
        <w:tc>
          <w:tcPr>
            <w:tcW w:w="2789" w:type="dxa"/>
          </w:tcPr>
          <w:p w14:paraId="2B75C34E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lastRenderedPageBreak/>
              <w:t>Measure, convert and compare using standard units:</w:t>
            </w:r>
          </w:p>
          <w:p w14:paraId="5FD24380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Length: mm / cm / m </w:t>
            </w:r>
          </w:p>
          <w:p w14:paraId="2074803C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Mass: g / kg </w:t>
            </w:r>
          </w:p>
          <w:p w14:paraId="30684581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lastRenderedPageBreak/>
              <w:t>Capacity: ml / l</w:t>
            </w:r>
          </w:p>
          <w:p w14:paraId="6B8CC7D5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Time: seconds / minutes</w:t>
            </w:r>
          </w:p>
          <w:p w14:paraId="2B3F392F" w14:textId="0A30BC7E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Force: N</w:t>
            </w:r>
          </w:p>
        </w:tc>
        <w:tc>
          <w:tcPr>
            <w:tcW w:w="2791" w:type="dxa"/>
          </w:tcPr>
          <w:p w14:paraId="33819951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lastRenderedPageBreak/>
              <w:t xml:space="preserve">Calculate an average from repeated measurements. </w:t>
            </w:r>
          </w:p>
        </w:tc>
      </w:tr>
      <w:tr w:rsidR="00DA23C9" w:rsidRPr="00D46B57" w14:paraId="566C1D00" w14:textId="77777777" w:rsidTr="006E38F8">
        <w:trPr>
          <w:trHeight w:val="2825"/>
        </w:trPr>
        <w:tc>
          <w:tcPr>
            <w:tcW w:w="802" w:type="dxa"/>
            <w:vMerge/>
            <w:shd w:val="clear" w:color="auto" w:fill="D9D9D9" w:themeFill="background1" w:themeFillShade="D9"/>
          </w:tcPr>
          <w:p w14:paraId="6A9AD879" w14:textId="77777777" w:rsidR="00DA23C9" w:rsidRPr="009D1556" w:rsidRDefault="00DA23C9" w:rsidP="00DA23C9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</w:tcPr>
          <w:p w14:paraId="516F8B8C" w14:textId="77777777" w:rsidR="00DA23C9" w:rsidRPr="00534DAD" w:rsidRDefault="00DA23C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 xml:space="preserve">Tables </w:t>
            </w:r>
          </w:p>
        </w:tc>
        <w:tc>
          <w:tcPr>
            <w:tcW w:w="2771" w:type="dxa"/>
          </w:tcPr>
          <w:p w14:paraId="6F183790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Know a table is used to organise information. </w:t>
            </w:r>
          </w:p>
          <w:p w14:paraId="360C6343" w14:textId="77777777" w:rsidR="00DA23C9" w:rsidRDefault="00DA23C9" w:rsidP="00DA23C9">
            <w:pPr>
              <w:jc w:val="center"/>
              <w:rPr>
                <w:noProof/>
              </w:rPr>
            </w:pPr>
          </w:p>
          <w:p w14:paraId="3F4961C9" w14:textId="1440498D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1525C2D" wp14:editId="7591B32C">
                  <wp:extent cx="1468010" cy="8001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2825" cy="802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3" w:type="dxa"/>
          </w:tcPr>
          <w:p w14:paraId="30FBC9BA" w14:textId="6648E0BC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Use a simple, given table to record </w:t>
            </w:r>
            <w:r>
              <w:rPr>
                <w:rFonts w:ascii="Twinkl Cursive Looped" w:hAnsi="Twinkl Cursive Looped" w:cstheme="minorHAnsi"/>
                <w:lang w:val="en-US"/>
              </w:rPr>
              <w:t xml:space="preserve">basic </w:t>
            </w:r>
            <w:r w:rsidRPr="00D46B57">
              <w:rPr>
                <w:rFonts w:ascii="Twinkl Cursive Looped" w:hAnsi="Twinkl Cursive Looped" w:cstheme="minorHAnsi"/>
                <w:lang w:val="en-US"/>
              </w:rPr>
              <w:t>information.</w:t>
            </w:r>
          </w:p>
          <w:p w14:paraId="4EB83956" w14:textId="77777777" w:rsidR="00DA23C9" w:rsidRDefault="00DA23C9" w:rsidP="00DA23C9">
            <w:pPr>
              <w:jc w:val="center"/>
              <w:rPr>
                <w:noProof/>
              </w:rPr>
            </w:pPr>
          </w:p>
          <w:p w14:paraId="7D393362" w14:textId="3C5CC9D8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458076E" wp14:editId="1BAD8E4A">
                  <wp:extent cx="895350" cy="1115635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706" cy="1122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4" w:type="dxa"/>
          </w:tcPr>
          <w:p w14:paraId="1EDDA8B4" w14:textId="0F96FBF6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Use a </w:t>
            </w:r>
            <w:r>
              <w:rPr>
                <w:rFonts w:ascii="Twinkl Cursive Looped" w:hAnsi="Twinkl Cursive Looped" w:cstheme="minorHAnsi"/>
                <w:lang w:val="en-US"/>
              </w:rPr>
              <w:t>more detailed</w:t>
            </w: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 given table to tally</w:t>
            </w:r>
            <w:r>
              <w:rPr>
                <w:rFonts w:ascii="Twinkl Cursive Looped" w:hAnsi="Twinkl Cursive Looped" w:cstheme="minorHAnsi"/>
                <w:lang w:val="en-US"/>
              </w:rPr>
              <w:t xml:space="preserve"> and</w:t>
            </w: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 record totals</w:t>
            </w:r>
            <w:r>
              <w:rPr>
                <w:rFonts w:ascii="Twinkl Cursive Looped" w:hAnsi="Twinkl Cursive Looped" w:cstheme="minorHAnsi"/>
                <w:lang w:val="en-US"/>
              </w:rPr>
              <w:t xml:space="preserve"> and/or observations.</w:t>
            </w:r>
          </w:p>
          <w:p w14:paraId="58BF423B" w14:textId="77777777" w:rsidR="00DA23C9" w:rsidRDefault="00DA23C9" w:rsidP="00DA23C9">
            <w:pPr>
              <w:jc w:val="center"/>
              <w:rPr>
                <w:noProof/>
              </w:rPr>
            </w:pPr>
          </w:p>
          <w:p w14:paraId="16752EDD" w14:textId="3F73CE54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66E9657" wp14:editId="02421AD2">
                  <wp:extent cx="1371600" cy="905436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911" cy="915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2" w:type="dxa"/>
          </w:tcPr>
          <w:p w14:paraId="6EDEE371" w14:textId="31AC9559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Know how to draw and record a table of results</w:t>
            </w:r>
            <w:r>
              <w:rPr>
                <w:rFonts w:ascii="Twinkl Cursive Looped" w:hAnsi="Twinkl Cursive Looped" w:cstheme="minorHAnsi"/>
                <w:lang w:val="en-US"/>
              </w:rPr>
              <w:t xml:space="preserve"> independently.</w:t>
            </w:r>
          </w:p>
          <w:p w14:paraId="12256EB3" w14:textId="77777777" w:rsidR="00DA23C9" w:rsidRDefault="00DA23C9" w:rsidP="00DA23C9">
            <w:pPr>
              <w:jc w:val="center"/>
              <w:rPr>
                <w:noProof/>
              </w:rPr>
            </w:pPr>
          </w:p>
          <w:p w14:paraId="28939C4B" w14:textId="215D44CF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9A0FA28" wp14:editId="3DAC9858">
                  <wp:extent cx="1004345" cy="933450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817" cy="938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14:paraId="1636E659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Construct a simple table, with headings, to show information from observations or findings to investigations.  </w:t>
            </w:r>
          </w:p>
          <w:p w14:paraId="7826B1FA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</w:p>
          <w:p w14:paraId="41DFB214" w14:textId="07C2C33A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5C83D1E" wp14:editId="7DDD98D0">
                  <wp:extent cx="1000125" cy="95250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613" cy="957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9" w:type="dxa"/>
          </w:tcPr>
          <w:p w14:paraId="5F900E6E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Construct a more complex table, with multiple headings to show learning in Science, information from observations or findings to investigations.</w:t>
            </w:r>
          </w:p>
          <w:p w14:paraId="7BBA3DCA" w14:textId="77777777" w:rsidR="00DA23C9" w:rsidRDefault="00DA23C9" w:rsidP="00DA23C9">
            <w:pPr>
              <w:jc w:val="center"/>
              <w:rPr>
                <w:noProof/>
              </w:rPr>
            </w:pPr>
          </w:p>
          <w:p w14:paraId="3DBF7205" w14:textId="3E346959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2CAFFAE" wp14:editId="30BF83EA">
                  <wp:extent cx="1443603" cy="772160"/>
                  <wp:effectExtent l="0" t="0" r="4445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648" cy="773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1" w:type="dxa"/>
          </w:tcPr>
          <w:p w14:paraId="07E5F8F7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As Year 5 plus…</w:t>
            </w:r>
          </w:p>
          <w:p w14:paraId="4190F29F" w14:textId="71BA01DA" w:rsidR="00DA23C9" w:rsidRPr="00387BA1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Construct a complex table of results to show repeated data. </w:t>
            </w:r>
          </w:p>
          <w:p w14:paraId="63181D5A" w14:textId="77777777" w:rsidR="00DA23C9" w:rsidRDefault="00DA23C9" w:rsidP="00DA23C9">
            <w:pPr>
              <w:rPr>
                <w:noProof/>
              </w:rPr>
            </w:pPr>
          </w:p>
          <w:p w14:paraId="748611F7" w14:textId="1C8CDD72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CEF8274" wp14:editId="5FE30977">
                  <wp:extent cx="1047750" cy="101077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227" cy="1020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23C9" w:rsidRPr="00D46B57" w14:paraId="50DF8AC8" w14:textId="77777777" w:rsidTr="00823B57">
        <w:trPr>
          <w:trHeight w:val="3555"/>
        </w:trPr>
        <w:tc>
          <w:tcPr>
            <w:tcW w:w="802" w:type="dxa"/>
            <w:vMerge/>
            <w:shd w:val="clear" w:color="auto" w:fill="D9D9D9" w:themeFill="background1" w:themeFillShade="D9"/>
          </w:tcPr>
          <w:p w14:paraId="0CA174FA" w14:textId="77777777" w:rsidR="00DA23C9" w:rsidRPr="009D1556" w:rsidRDefault="00DA23C9" w:rsidP="00DA23C9">
            <w:pPr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</w:tcPr>
          <w:p w14:paraId="2911447B" w14:textId="77777777" w:rsidR="00DA23C9" w:rsidRPr="00534DAD" w:rsidRDefault="00DA23C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  <w:r w:rsidRPr="00534DAD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 xml:space="preserve">Graphs </w:t>
            </w:r>
          </w:p>
        </w:tc>
        <w:tc>
          <w:tcPr>
            <w:tcW w:w="2771" w:type="dxa"/>
          </w:tcPr>
          <w:p w14:paraId="76D44F93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Use prepared pictograms to record observations. </w:t>
            </w:r>
          </w:p>
          <w:p w14:paraId="0872582A" w14:textId="7B49439D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Add pictures to a given pictogram and count pictures. </w:t>
            </w:r>
          </w:p>
          <w:p w14:paraId="44B3E3A2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</w:p>
          <w:p w14:paraId="167CFC3A" w14:textId="6F6B9BC6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E43DCCA" wp14:editId="1AB05F6B">
                  <wp:extent cx="1128993" cy="8858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324" cy="909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3" w:type="dxa"/>
          </w:tcPr>
          <w:p w14:paraId="4A5CFB33" w14:textId="127D22A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Construct a simple pictogram</w:t>
            </w:r>
            <w:r>
              <w:rPr>
                <w:rFonts w:ascii="Twinkl Cursive Looped" w:hAnsi="Twinkl Cursive Looped" w:cstheme="minorHAnsi"/>
                <w:lang w:val="en-US"/>
              </w:rPr>
              <w:t xml:space="preserve"> within a frame</w:t>
            </w: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 </w:t>
            </w:r>
          </w:p>
          <w:p w14:paraId="6C1DA38C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Add pictures to own pictogram. </w:t>
            </w:r>
          </w:p>
          <w:p w14:paraId="4C7ED896" w14:textId="44309298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Be able to write a total to represent pictures</w:t>
            </w:r>
          </w:p>
          <w:p w14:paraId="1674BBC5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</w:p>
          <w:p w14:paraId="53E4F2DE" w14:textId="4390E674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8E5BAFF" wp14:editId="014C3F76">
                  <wp:extent cx="1283507" cy="8572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648" cy="874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4" w:type="dxa"/>
          </w:tcPr>
          <w:p w14:paraId="4520A527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Construct simple block charts. </w:t>
            </w:r>
          </w:p>
          <w:p w14:paraId="76FFAA6F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Use a scale on a block chart to add the correct blocks. </w:t>
            </w:r>
          </w:p>
          <w:p w14:paraId="5492A9CF" w14:textId="77777777" w:rsidR="00DA23C9" w:rsidRDefault="00DA23C9" w:rsidP="00DA23C9">
            <w:pPr>
              <w:jc w:val="center"/>
              <w:rPr>
                <w:noProof/>
              </w:rPr>
            </w:pPr>
          </w:p>
          <w:p w14:paraId="11461886" w14:textId="265CE38F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6B7AACD" wp14:editId="03259FFA">
                  <wp:extent cx="866775" cy="86677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2" w:type="dxa"/>
          </w:tcPr>
          <w:p w14:paraId="1E270279" w14:textId="63FB380B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Use </w:t>
            </w:r>
            <w:r>
              <w:rPr>
                <w:rFonts w:ascii="Twinkl Cursive Looped" w:hAnsi="Twinkl Cursive Looped" w:cstheme="minorHAnsi"/>
                <w:lang w:val="en-US"/>
              </w:rPr>
              <w:t xml:space="preserve">own or given </w:t>
            </w: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axes to construct a bar chart. </w:t>
            </w:r>
          </w:p>
          <w:p w14:paraId="58F8A65C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Draw bars on a given bar chart. </w:t>
            </w:r>
          </w:p>
          <w:p w14:paraId="34A53C40" w14:textId="77777777" w:rsidR="00DA23C9" w:rsidRDefault="00DA23C9" w:rsidP="00DA23C9">
            <w:pPr>
              <w:jc w:val="center"/>
              <w:rPr>
                <w:noProof/>
              </w:rPr>
            </w:pPr>
          </w:p>
          <w:p w14:paraId="49279968" w14:textId="6274C48D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BD80532" wp14:editId="7DB9F83A">
                  <wp:extent cx="1205484" cy="9334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208" cy="94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</w:tcPr>
          <w:p w14:paraId="4C3F3F09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Accurately and independently construct a bar chart. </w:t>
            </w:r>
          </w:p>
          <w:p w14:paraId="316219DB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Plot coordinates in the first quadrant. </w:t>
            </w:r>
          </w:p>
          <w:p w14:paraId="24C423A0" w14:textId="77777777" w:rsidR="00DA23C9" w:rsidRDefault="00DA23C9" w:rsidP="00DA23C9">
            <w:pPr>
              <w:jc w:val="center"/>
              <w:rPr>
                <w:noProof/>
              </w:rPr>
            </w:pPr>
          </w:p>
          <w:p w14:paraId="0F3504A0" w14:textId="07B4238A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ACF4365" wp14:editId="152AC4D2">
                  <wp:extent cx="1076076" cy="10668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053" cy="1073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9" w:type="dxa"/>
          </w:tcPr>
          <w:p w14:paraId="246B5B7C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Use axes to construct a line graph.</w:t>
            </w:r>
          </w:p>
          <w:p w14:paraId="45A16F80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Join plotted coordinates with straight lines to create line graphs.</w:t>
            </w:r>
          </w:p>
          <w:p w14:paraId="7010E32C" w14:textId="62AE4629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Compare 2 graphs.</w:t>
            </w:r>
          </w:p>
          <w:p w14:paraId="52C6865C" w14:textId="77777777" w:rsidR="00DA23C9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</w:p>
          <w:p w14:paraId="7FFF196E" w14:textId="15F8C833" w:rsidR="00DA23C9" w:rsidRPr="00CB529D" w:rsidRDefault="00DA23C9" w:rsidP="00DA23C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312C0C4" wp14:editId="7E17C4F2">
                  <wp:extent cx="1047750" cy="911783"/>
                  <wp:effectExtent l="0" t="0" r="0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694" cy="923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1" w:type="dxa"/>
          </w:tcPr>
          <w:p w14:paraId="3A4DE17D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Accurately and independently construct and scale a line graph.</w:t>
            </w:r>
          </w:p>
          <w:p w14:paraId="58D053E5" w14:textId="77777777" w:rsidR="00DA23C9" w:rsidRPr="00D46B57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 xml:space="preserve">Plot mean values and draw a trend line for linear data.  </w:t>
            </w:r>
          </w:p>
          <w:p w14:paraId="4B2F7014" w14:textId="77777777" w:rsidR="00DA23C9" w:rsidRDefault="00DA23C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D46B57">
              <w:rPr>
                <w:rFonts w:ascii="Twinkl Cursive Looped" w:hAnsi="Twinkl Cursive Looped" w:cstheme="minorHAnsi"/>
                <w:lang w:val="en-US"/>
              </w:rPr>
              <w:t>Compare scientific data on more than one graph.</w:t>
            </w:r>
          </w:p>
          <w:p w14:paraId="787F90B6" w14:textId="1F71E062" w:rsidR="00DA23C9" w:rsidRPr="00D46B57" w:rsidRDefault="00DA23C9" w:rsidP="00DA23C9">
            <w:pPr>
              <w:jc w:val="center"/>
              <w:rPr>
                <w:rFonts w:ascii="Twinkl Cursive Looped" w:hAnsi="Twinkl Cursive Looped" w:cstheme="minorHAnsi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5CFBB4F" wp14:editId="69D7C6F6">
                  <wp:extent cx="904875" cy="839724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570" cy="843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23C9" w:rsidRPr="008B0FBE" w14:paraId="7BB223BF" w14:textId="77777777" w:rsidTr="00823B57">
        <w:tc>
          <w:tcPr>
            <w:tcW w:w="802" w:type="dxa"/>
            <w:shd w:val="clear" w:color="auto" w:fill="D9D9D9" w:themeFill="background1" w:themeFillShade="D9"/>
            <w:textDirection w:val="btLr"/>
          </w:tcPr>
          <w:p w14:paraId="399F4AAD" w14:textId="77777777" w:rsidR="00DA23C9" w:rsidRPr="009D1556" w:rsidRDefault="00DA23C9" w:rsidP="00DA23C9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</w:p>
        </w:tc>
        <w:tc>
          <w:tcPr>
            <w:tcW w:w="1959" w:type="dxa"/>
          </w:tcPr>
          <w:p w14:paraId="2F0099B4" w14:textId="77777777" w:rsidR="00DA23C9" w:rsidRPr="008B0FBE" w:rsidRDefault="00DA23C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</w:pPr>
          </w:p>
        </w:tc>
        <w:tc>
          <w:tcPr>
            <w:tcW w:w="2771" w:type="dxa"/>
          </w:tcPr>
          <w:p w14:paraId="45155379" w14:textId="6F2AD143" w:rsidR="00DA23C9" w:rsidRPr="008B0FB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EYFS</w:t>
            </w:r>
          </w:p>
        </w:tc>
        <w:tc>
          <w:tcPr>
            <w:tcW w:w="2773" w:type="dxa"/>
          </w:tcPr>
          <w:p w14:paraId="5E3034ED" w14:textId="58AAE69B" w:rsidR="00DA23C9" w:rsidRPr="008B0FB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Year 1</w:t>
            </w:r>
          </w:p>
        </w:tc>
        <w:tc>
          <w:tcPr>
            <w:tcW w:w="2894" w:type="dxa"/>
          </w:tcPr>
          <w:p w14:paraId="7A6B5E7B" w14:textId="2F5DBE79" w:rsidR="00DA23C9" w:rsidRPr="008B0FB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Year 2</w:t>
            </w:r>
          </w:p>
        </w:tc>
        <w:tc>
          <w:tcPr>
            <w:tcW w:w="2682" w:type="dxa"/>
          </w:tcPr>
          <w:p w14:paraId="04149497" w14:textId="3A60EC98" w:rsidR="00DA23C9" w:rsidRPr="008B0FB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Year 3</w:t>
            </w:r>
          </w:p>
        </w:tc>
        <w:tc>
          <w:tcPr>
            <w:tcW w:w="2794" w:type="dxa"/>
          </w:tcPr>
          <w:p w14:paraId="24951ABB" w14:textId="33614562" w:rsidR="00DA23C9" w:rsidRPr="008B0FB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Year 4</w:t>
            </w:r>
          </w:p>
        </w:tc>
        <w:tc>
          <w:tcPr>
            <w:tcW w:w="2789" w:type="dxa"/>
          </w:tcPr>
          <w:p w14:paraId="072F426B" w14:textId="35AF82FD" w:rsidR="00DA23C9" w:rsidRPr="008B0FB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Year 5</w:t>
            </w:r>
          </w:p>
        </w:tc>
        <w:tc>
          <w:tcPr>
            <w:tcW w:w="2791" w:type="dxa"/>
          </w:tcPr>
          <w:p w14:paraId="3B13A51D" w14:textId="2940FB34" w:rsidR="00DA23C9" w:rsidRPr="008B0FBE" w:rsidRDefault="00DA23C9" w:rsidP="00DA23C9">
            <w:pPr>
              <w:rPr>
                <w:rFonts w:ascii="Twinkl Cursive Looped" w:hAnsi="Twinkl Cursive Looped" w:cstheme="minorHAnsi"/>
                <w:szCs w:val="20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>Year 6</w:t>
            </w:r>
          </w:p>
        </w:tc>
      </w:tr>
      <w:tr w:rsidR="002C2709" w:rsidRPr="008B0FBE" w14:paraId="16E27D40" w14:textId="77777777" w:rsidTr="001710C1">
        <w:trPr>
          <w:trHeight w:val="2453"/>
        </w:trPr>
        <w:tc>
          <w:tcPr>
            <w:tcW w:w="802" w:type="dxa"/>
            <w:vMerge w:val="restart"/>
            <w:shd w:val="clear" w:color="auto" w:fill="D9D9D9" w:themeFill="background1" w:themeFillShade="D9"/>
            <w:textDirection w:val="btLr"/>
          </w:tcPr>
          <w:p w14:paraId="497C7159" w14:textId="77777777" w:rsidR="002C2709" w:rsidRPr="009D1556" w:rsidRDefault="002C2709" w:rsidP="00DA23C9">
            <w:pPr>
              <w:ind w:left="113" w:right="113"/>
              <w:jc w:val="center"/>
              <w:rPr>
                <w:rFonts w:ascii="Comic Sans MS" w:hAnsi="Comic Sans MS" w:cstheme="minorHAnsi"/>
                <w:b/>
                <w:bCs/>
                <w:color w:val="FF0000"/>
                <w:sz w:val="28"/>
                <w:szCs w:val="24"/>
                <w:lang w:val="en-US"/>
              </w:rPr>
            </w:pPr>
            <w:r w:rsidRPr="00CB24B5">
              <w:rPr>
                <w:rFonts w:ascii="Comic Sans MS" w:hAnsi="Comic Sans MS" w:cstheme="minorHAnsi"/>
                <w:b/>
                <w:bCs/>
                <w:sz w:val="28"/>
                <w:szCs w:val="24"/>
                <w:lang w:val="en-US"/>
              </w:rPr>
              <w:t>Making Conclusions</w:t>
            </w:r>
          </w:p>
        </w:tc>
        <w:tc>
          <w:tcPr>
            <w:tcW w:w="1959" w:type="dxa"/>
          </w:tcPr>
          <w:p w14:paraId="46154AE2" w14:textId="77777777" w:rsidR="002C2709" w:rsidRPr="008B0FBE" w:rsidRDefault="002C270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 xml:space="preserve">Patterns </w:t>
            </w:r>
          </w:p>
          <w:p w14:paraId="39E69AFE" w14:textId="74A2AA2F" w:rsidR="002C2709" w:rsidRPr="008B0FBE" w:rsidRDefault="002C270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</w:pPr>
            <w:r w:rsidRPr="008B0FBE">
              <w:rPr>
                <w:rFonts w:ascii="Twinkl Cursive Looped" w:hAnsi="Twinkl Cursive Looped" w:cstheme="minorHAnsi"/>
                <w:b/>
                <w:bCs/>
                <w:sz w:val="28"/>
                <w:szCs w:val="24"/>
                <w:lang w:val="en-US"/>
              </w:rPr>
              <w:t xml:space="preserve">and Relationships </w:t>
            </w:r>
          </w:p>
        </w:tc>
        <w:tc>
          <w:tcPr>
            <w:tcW w:w="2771" w:type="dxa"/>
          </w:tcPr>
          <w:p w14:paraId="5ED4C269" w14:textId="5814E644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Recognise simple patterns </w:t>
            </w:r>
            <w:r w:rsidRPr="00622C72">
              <w:rPr>
                <w:rFonts w:ascii="Twinkl Cursive Looped" w:hAnsi="Twinkl Cursive Looped" w:cstheme="minorHAnsi"/>
                <w:i/>
                <w:iCs/>
                <w:lang w:val="en-US"/>
              </w:rPr>
              <w:t>e.g.: size.</w:t>
            </w: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 </w:t>
            </w:r>
          </w:p>
          <w:p w14:paraId="23332291" w14:textId="1CF504AF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Use ‘more’ or ‘less’ to compare observations.</w:t>
            </w:r>
          </w:p>
        </w:tc>
        <w:tc>
          <w:tcPr>
            <w:tcW w:w="2773" w:type="dxa"/>
          </w:tcPr>
          <w:p w14:paraId="46679C74" w14:textId="77777777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Recognise, create and describe simple patterns. </w:t>
            </w:r>
          </w:p>
          <w:p w14:paraId="7BC1E824" w14:textId="0FE9F279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Use ‘more’ or less’ to compare numbers. </w:t>
            </w:r>
          </w:p>
        </w:tc>
        <w:tc>
          <w:tcPr>
            <w:tcW w:w="2894" w:type="dxa"/>
          </w:tcPr>
          <w:p w14:paraId="1C28FC33" w14:textId="77777777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Describe simple patterns in data and cha</w:t>
            </w:r>
            <w:bookmarkStart w:id="0" w:name="_GoBack"/>
            <w:bookmarkEnd w:id="0"/>
            <w:r w:rsidRPr="00622C72">
              <w:rPr>
                <w:rFonts w:ascii="Twinkl Cursive Looped" w:hAnsi="Twinkl Cursive Looped" w:cstheme="minorHAnsi"/>
                <w:lang w:val="en-US"/>
              </w:rPr>
              <w:t>rts.</w:t>
            </w:r>
          </w:p>
          <w:p w14:paraId="58F3BA9E" w14:textId="6B5FEC05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Identify differences in sets of data. </w:t>
            </w:r>
          </w:p>
        </w:tc>
        <w:tc>
          <w:tcPr>
            <w:tcW w:w="2682" w:type="dxa"/>
          </w:tcPr>
          <w:p w14:paraId="6AFBCD93" w14:textId="77777777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Describe patterns in data, charts, and graphs.</w:t>
            </w:r>
          </w:p>
          <w:p w14:paraId="194B1DE3" w14:textId="590A64F4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Identify and explain differences in sets of data. </w:t>
            </w:r>
          </w:p>
        </w:tc>
        <w:tc>
          <w:tcPr>
            <w:tcW w:w="2794" w:type="dxa"/>
          </w:tcPr>
          <w:p w14:paraId="3C567C0E" w14:textId="77777777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Describe patterns, trends and relationships in data, charts and graphs. </w:t>
            </w:r>
          </w:p>
          <w:p w14:paraId="71C642D0" w14:textId="5CE2090A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Identify and explain differences in sets of repeated data. </w:t>
            </w:r>
          </w:p>
        </w:tc>
        <w:tc>
          <w:tcPr>
            <w:tcW w:w="2789" w:type="dxa"/>
          </w:tcPr>
          <w:p w14:paraId="21EF87F2" w14:textId="77777777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Describe and compare patterns, trends and relationships in data, charts and graphs. </w:t>
            </w:r>
          </w:p>
          <w:p w14:paraId="5DFE0BFD" w14:textId="7D3F14AB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Identify and explain differences in sets of repeated data and identify anomalies.</w:t>
            </w:r>
          </w:p>
        </w:tc>
        <w:tc>
          <w:tcPr>
            <w:tcW w:w="2791" w:type="dxa"/>
          </w:tcPr>
          <w:p w14:paraId="448E6F33" w14:textId="77777777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>Describe and compare changing patterns, trends and relationships in data, charts and graphs.</w:t>
            </w:r>
          </w:p>
          <w:p w14:paraId="761ECE6F" w14:textId="274CDD82" w:rsidR="002C2709" w:rsidRPr="00622C72" w:rsidRDefault="002C2709" w:rsidP="00DA23C9">
            <w:pPr>
              <w:rPr>
                <w:rFonts w:ascii="Twinkl Cursive Looped" w:hAnsi="Twinkl Cursive Looped" w:cstheme="minorHAnsi"/>
                <w:lang w:val="en-US"/>
              </w:rPr>
            </w:pPr>
            <w:r w:rsidRPr="00622C72">
              <w:rPr>
                <w:rFonts w:ascii="Twinkl Cursive Looped" w:hAnsi="Twinkl Cursive Looped" w:cstheme="minorHAnsi"/>
                <w:lang w:val="en-US"/>
              </w:rPr>
              <w:t xml:space="preserve">Identify and explain, using margin of error, differences in sets of repeated data and identify anomalies. </w:t>
            </w:r>
          </w:p>
        </w:tc>
      </w:tr>
      <w:tr w:rsidR="002C2709" w:rsidRPr="002C2709" w14:paraId="23602134" w14:textId="77777777" w:rsidTr="00823B57">
        <w:tc>
          <w:tcPr>
            <w:tcW w:w="802" w:type="dxa"/>
            <w:vMerge/>
            <w:shd w:val="clear" w:color="auto" w:fill="D9D9D9" w:themeFill="background1" w:themeFillShade="D9"/>
          </w:tcPr>
          <w:p w14:paraId="353FB1B2" w14:textId="77777777" w:rsidR="002C2709" w:rsidRPr="002C2709" w:rsidRDefault="002C2709" w:rsidP="00DA23C9">
            <w:pPr>
              <w:jc w:val="both"/>
              <w:rPr>
                <w:rFonts w:ascii="Comic Sans MS" w:hAnsi="Comic Sans MS" w:cstheme="minorHAnsi"/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1959" w:type="dxa"/>
            <w:vMerge w:val="restart"/>
          </w:tcPr>
          <w:p w14:paraId="6790C6B0" w14:textId="77777777" w:rsidR="002C2709" w:rsidRPr="002C2709" w:rsidRDefault="002C2709" w:rsidP="00DA23C9">
            <w:pPr>
              <w:jc w:val="both"/>
              <w:rPr>
                <w:rFonts w:ascii="Twinkl Cursive Looped" w:hAnsi="Twinkl Cursive Looped" w:cstheme="minorHAnsi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Concluding  </w:t>
            </w:r>
          </w:p>
        </w:tc>
        <w:tc>
          <w:tcPr>
            <w:tcW w:w="2771" w:type="dxa"/>
            <w:vMerge w:val="restart"/>
          </w:tcPr>
          <w:p w14:paraId="5FED159B" w14:textId="652DFC93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Talk about what they have found out in their play environment and through hands on activities.</w:t>
            </w:r>
          </w:p>
          <w:p w14:paraId="382343A7" w14:textId="3CFFD635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2773" w:type="dxa"/>
            <w:vMerge w:val="restart"/>
          </w:tcPr>
          <w:p w14:paraId="503C3BF8" w14:textId="06E6DBFA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Begin to explain what has happened in an investigation and what they have found out.  Begin to use a wider vocabulary.</w:t>
            </w:r>
          </w:p>
          <w:p w14:paraId="3BE71EDB" w14:textId="29897AB8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</w:tc>
        <w:tc>
          <w:tcPr>
            <w:tcW w:w="2894" w:type="dxa"/>
            <w:vMerge w:val="restart"/>
          </w:tcPr>
          <w:p w14:paraId="0C92B3C0" w14:textId="4BEC9097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Say what has happened in an investigation.</w:t>
            </w:r>
          </w:p>
          <w:p w14:paraId="432765E7" w14:textId="77777777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Use results and findings to talk about what they have found out. </w:t>
            </w:r>
          </w:p>
          <w:p w14:paraId="2A66315B" w14:textId="2B047581" w:rsidR="002C2709" w:rsidRPr="002C2709" w:rsidRDefault="002C2709" w:rsidP="00CB24B5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Begin to explore different ways to do things with help. </w:t>
            </w:r>
          </w:p>
          <w:p w14:paraId="2C979273" w14:textId="2D802DE0" w:rsidR="002C2709" w:rsidRPr="002C2709" w:rsidRDefault="002C2709" w:rsidP="00CB24B5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Suggest what changes could be made in an investigation.</w:t>
            </w:r>
          </w:p>
        </w:tc>
        <w:tc>
          <w:tcPr>
            <w:tcW w:w="2682" w:type="dxa"/>
          </w:tcPr>
          <w:p w14:paraId="31A60CC1" w14:textId="77777777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Describe the results linking cause and effect.</w:t>
            </w:r>
          </w:p>
          <w:p w14:paraId="3C391012" w14:textId="77777777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Draw conclusions and use this to make predictions for further testing. </w:t>
            </w:r>
          </w:p>
          <w:p w14:paraId="6F539278" w14:textId="77777777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Begin to use scientific evidence to answer simple questions.</w:t>
            </w:r>
          </w:p>
          <w:p w14:paraId="5783B0EB" w14:textId="77777777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Begin to identify how to make my work better.</w:t>
            </w:r>
          </w:p>
          <w:p w14:paraId="68E33B5D" w14:textId="77777777" w:rsidR="002C2709" w:rsidRPr="002C2709" w:rsidRDefault="002C2709" w:rsidP="00CB24B5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Identify weaknesses in the methods used.</w:t>
            </w:r>
          </w:p>
          <w:p w14:paraId="7CDC5BED" w14:textId="77777777" w:rsidR="002C2709" w:rsidRPr="002C2709" w:rsidRDefault="002C2709" w:rsidP="00CB24B5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  <w:p w14:paraId="70694FA0" w14:textId="2BD3F14A" w:rsidR="002C2709" w:rsidRPr="002C2709" w:rsidRDefault="002C2709" w:rsidP="00CB24B5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Use scientific evidence to answer questions.</w:t>
            </w:r>
          </w:p>
          <w:p w14:paraId="13209C19" w14:textId="77777777" w:rsidR="002C2709" w:rsidRPr="002C2709" w:rsidRDefault="002C2709" w:rsidP="00CB24B5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lastRenderedPageBreak/>
              <w:t>Begin to look for changes, patterns, similarities, differences and draw simple conclusions.</w:t>
            </w:r>
          </w:p>
          <w:p w14:paraId="4DDA05EA" w14:textId="72270075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</w:tc>
        <w:tc>
          <w:tcPr>
            <w:tcW w:w="2794" w:type="dxa"/>
            <w:vMerge w:val="restart"/>
          </w:tcPr>
          <w:p w14:paraId="39D8CF51" w14:textId="34AB552B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lastRenderedPageBreak/>
              <w:t>Use evidence to answer questions in order to support findings.</w:t>
            </w:r>
          </w:p>
          <w:p w14:paraId="2BEF323C" w14:textId="2CCAA625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Use results to draw simple conclusions, make predictions, suggest improvements and raise further questions. </w:t>
            </w:r>
          </w:p>
          <w:p w14:paraId="755499A7" w14:textId="13710DF0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With help look for changes, patterns, similarities/differences in data in order to answer questions and draw conclusions.</w:t>
            </w:r>
          </w:p>
          <w:p w14:paraId="73307D96" w14:textId="57C4E222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With support identify new questions arising from </w:t>
            </w: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lastRenderedPageBreak/>
              <w:t>data and make new predictions.</w:t>
            </w:r>
          </w:p>
          <w:p w14:paraId="37240D64" w14:textId="22D2A3CF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Think of new ways to improve what has been already done. </w:t>
            </w:r>
          </w:p>
          <w:p w14:paraId="05E2F8BF" w14:textId="5BA70061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Begin to see patterns in results.</w:t>
            </w:r>
          </w:p>
          <w:p w14:paraId="30C6652D" w14:textId="1F6399F5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Answer questions from findings.</w:t>
            </w:r>
          </w:p>
          <w:p w14:paraId="4021CE6E" w14:textId="680E57FF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Identify weaknesses in the methods and suggest improvements. </w:t>
            </w:r>
          </w:p>
        </w:tc>
        <w:tc>
          <w:tcPr>
            <w:tcW w:w="2789" w:type="dxa"/>
            <w:vMerge w:val="restart"/>
          </w:tcPr>
          <w:p w14:paraId="01C3CDD2" w14:textId="3A14BC8D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lastRenderedPageBreak/>
              <w:t xml:space="preserve">Begin to identify scientific evidence. </w:t>
            </w:r>
          </w:p>
          <w:p w14:paraId="48923CDF" w14:textId="0550BC6D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Use evidence to draw conclusions based on their data and observations.  Use the evidence to justify ideas, using scientific knowledge and understanding to explain findings. </w:t>
            </w:r>
          </w:p>
          <w:p w14:paraId="055954DA" w14:textId="439C8D57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>Report and present findings and conclusions from enquiries. Demonstrate ‘degree of trust’ in results in oral and written forms.</w:t>
            </w:r>
          </w:p>
          <w:p w14:paraId="0C792BF1" w14:textId="77777777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lastRenderedPageBreak/>
              <w:t xml:space="preserve">Use data in conclusions and use science to explain. </w:t>
            </w:r>
          </w:p>
          <w:p w14:paraId="6BF9256E" w14:textId="1F978456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Identify how limitations in the methods might affect the results and suggest improvements. </w:t>
            </w:r>
          </w:p>
        </w:tc>
        <w:tc>
          <w:tcPr>
            <w:tcW w:w="2791" w:type="dxa"/>
            <w:vMerge w:val="restart"/>
          </w:tcPr>
          <w:p w14:paraId="5027408A" w14:textId="1C4AE570" w:rsid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lastRenderedPageBreak/>
              <w:t>As previous years</w:t>
            </w:r>
          </w:p>
          <w:p w14:paraId="0C3EF814" w14:textId="5F4E0BCA" w:rsid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Use primary and secondary data and ideas when concluding. </w:t>
            </w:r>
          </w:p>
          <w:p w14:paraId="501DD423" w14:textId="2BFB35DC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  <w:r w:rsidRPr="002C2709">
              <w:rPr>
                <w:rFonts w:ascii="Twinkl Cursive Looped" w:hAnsi="Twinkl Cursive Looped" w:cstheme="minorHAnsi"/>
                <w:color w:val="000000" w:themeColor="text1"/>
                <w:lang w:val="en-US"/>
              </w:rPr>
              <w:t xml:space="preserve">Identity limitations in the methods and use the results data to justify improvements.  </w:t>
            </w:r>
          </w:p>
        </w:tc>
      </w:tr>
      <w:tr w:rsidR="002C2709" w:rsidRPr="002C2709" w14:paraId="0EE95976" w14:textId="77777777" w:rsidTr="00823B57">
        <w:tc>
          <w:tcPr>
            <w:tcW w:w="802" w:type="dxa"/>
            <w:vMerge/>
            <w:shd w:val="clear" w:color="auto" w:fill="D9D9D9" w:themeFill="background1" w:themeFillShade="D9"/>
          </w:tcPr>
          <w:p w14:paraId="39E67D3E" w14:textId="77777777" w:rsidR="002C2709" w:rsidRPr="002C2709" w:rsidRDefault="002C2709" w:rsidP="00DA23C9">
            <w:pPr>
              <w:jc w:val="both"/>
              <w:rPr>
                <w:rFonts w:ascii="Comic Sans MS" w:hAnsi="Comic Sans MS" w:cstheme="minorHAnsi"/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1959" w:type="dxa"/>
            <w:vMerge/>
          </w:tcPr>
          <w:p w14:paraId="5A5F7396" w14:textId="77777777" w:rsidR="002C2709" w:rsidRPr="002C2709" w:rsidRDefault="002C2709" w:rsidP="00DA23C9">
            <w:pPr>
              <w:jc w:val="both"/>
              <w:rPr>
                <w:rFonts w:ascii="Comic Sans MS" w:hAnsi="Comic Sans MS" w:cstheme="minorHAnsi"/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2771" w:type="dxa"/>
            <w:vMerge/>
          </w:tcPr>
          <w:p w14:paraId="1AE226F3" w14:textId="390649F2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</w:tc>
        <w:tc>
          <w:tcPr>
            <w:tcW w:w="2773" w:type="dxa"/>
            <w:vMerge/>
          </w:tcPr>
          <w:p w14:paraId="70FCE981" w14:textId="1BFA7C96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</w:tc>
        <w:tc>
          <w:tcPr>
            <w:tcW w:w="2894" w:type="dxa"/>
            <w:vMerge/>
          </w:tcPr>
          <w:p w14:paraId="3196E0AB" w14:textId="773FAC98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</w:tc>
        <w:tc>
          <w:tcPr>
            <w:tcW w:w="2682" w:type="dxa"/>
          </w:tcPr>
          <w:p w14:paraId="0435BBB1" w14:textId="40757DC2" w:rsidR="002C2709" w:rsidRPr="002C2709" w:rsidRDefault="002C2709" w:rsidP="00CB24B5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</w:tc>
        <w:tc>
          <w:tcPr>
            <w:tcW w:w="2794" w:type="dxa"/>
            <w:vMerge/>
          </w:tcPr>
          <w:p w14:paraId="1C6E384A" w14:textId="71B0F105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</w:tc>
        <w:tc>
          <w:tcPr>
            <w:tcW w:w="2789" w:type="dxa"/>
            <w:vMerge/>
          </w:tcPr>
          <w:p w14:paraId="4B723132" w14:textId="04C4C9AA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</w:tc>
        <w:tc>
          <w:tcPr>
            <w:tcW w:w="2791" w:type="dxa"/>
            <w:vMerge/>
          </w:tcPr>
          <w:p w14:paraId="76D61B7C" w14:textId="6B35CAAF" w:rsidR="002C2709" w:rsidRPr="002C2709" w:rsidRDefault="002C2709" w:rsidP="00DA23C9">
            <w:pPr>
              <w:rPr>
                <w:rFonts w:ascii="Twinkl Cursive Looped" w:hAnsi="Twinkl Cursive Looped" w:cstheme="minorHAnsi"/>
                <w:color w:val="000000" w:themeColor="text1"/>
                <w:lang w:val="en-US"/>
              </w:rPr>
            </w:pPr>
          </w:p>
        </w:tc>
      </w:tr>
    </w:tbl>
    <w:p w14:paraId="4D0890AD" w14:textId="77777777" w:rsidR="00E000CE" w:rsidRPr="002C2709" w:rsidRDefault="00E000CE">
      <w:pPr>
        <w:rPr>
          <w:noProof/>
          <w:color w:val="000000" w:themeColor="text1"/>
        </w:rPr>
      </w:pPr>
    </w:p>
    <w:p w14:paraId="4C2193A6" w14:textId="77777777" w:rsidR="006E38F8" w:rsidRDefault="006E38F8">
      <w:pPr>
        <w:rPr>
          <w:noProof/>
        </w:rPr>
      </w:pPr>
    </w:p>
    <w:p w14:paraId="2919CF9F" w14:textId="30499311" w:rsidR="00C27E31" w:rsidRPr="009D1556" w:rsidRDefault="00622C72">
      <w:pPr>
        <w:rPr>
          <w:rFonts w:ascii="Letter-join Basic 40" w:hAnsi="Letter-join Basic 40"/>
          <w:color w:val="FF0000"/>
          <w:sz w:val="24"/>
        </w:rPr>
      </w:pPr>
    </w:p>
    <w:sectPr w:rsidR="00C27E31" w:rsidRPr="009D1556" w:rsidSect="00CA016A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23811" w:h="16838" w:orient="landscape" w:code="8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7457F" w14:textId="77777777" w:rsidR="00752009" w:rsidRDefault="00752009" w:rsidP="00752009">
      <w:pPr>
        <w:spacing w:after="0" w:line="240" w:lineRule="auto"/>
      </w:pPr>
      <w:r>
        <w:separator/>
      </w:r>
    </w:p>
  </w:endnote>
  <w:endnote w:type="continuationSeparator" w:id="0">
    <w:p w14:paraId="5358FA35" w14:textId="77777777" w:rsidR="00752009" w:rsidRDefault="00752009" w:rsidP="00752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83630" w14:textId="77777777" w:rsidR="00752009" w:rsidRDefault="007520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FC1B0" w14:textId="77777777" w:rsidR="00752009" w:rsidRDefault="007520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E8BA9" w14:textId="77777777" w:rsidR="00752009" w:rsidRDefault="007520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F6C328" w14:textId="77777777" w:rsidR="00752009" w:rsidRDefault="00752009" w:rsidP="00752009">
      <w:pPr>
        <w:spacing w:after="0" w:line="240" w:lineRule="auto"/>
      </w:pPr>
      <w:r>
        <w:separator/>
      </w:r>
    </w:p>
  </w:footnote>
  <w:footnote w:type="continuationSeparator" w:id="0">
    <w:p w14:paraId="0E38EE1E" w14:textId="77777777" w:rsidR="00752009" w:rsidRDefault="00752009" w:rsidP="00752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4A51C" w14:textId="6C24E739" w:rsidR="00752009" w:rsidRDefault="00622C72">
    <w:pPr>
      <w:pStyle w:val="Header"/>
    </w:pPr>
    <w:r>
      <w:rPr>
        <w:noProof/>
      </w:rPr>
      <w:pict w14:anchorId="5EC76C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537751" o:spid="_x0000_s2050" type="#_x0000_t75" style="position:absolute;margin-left:0;margin-top:0;width:958.7pt;height:813.45pt;z-index:-251657216;mso-position-horizontal:center;mso-position-horizontal-relative:margin;mso-position-vertical:center;mso-position-vertical-relative:margin" o:allowincell="f">
          <v:imagedata r:id="rId1" o:title="logocolour (2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B2149" w14:textId="238D8E35" w:rsidR="00752009" w:rsidRDefault="00622C72">
    <w:pPr>
      <w:pStyle w:val="Header"/>
    </w:pPr>
    <w:r>
      <w:rPr>
        <w:noProof/>
      </w:rPr>
      <w:pict w14:anchorId="08953F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537752" o:spid="_x0000_s2051" type="#_x0000_t75" style="position:absolute;margin-left:0;margin-top:0;width:958.7pt;height:813.45pt;z-index:-251656192;mso-position-horizontal:center;mso-position-horizontal-relative:margin;mso-position-vertical:center;mso-position-vertical-relative:margin" o:allowincell="f">
          <v:imagedata r:id="rId1" o:title="logocolour (2)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18B01" w14:textId="24227D16" w:rsidR="00752009" w:rsidRDefault="00622C72">
    <w:pPr>
      <w:pStyle w:val="Header"/>
    </w:pPr>
    <w:r>
      <w:rPr>
        <w:noProof/>
      </w:rPr>
      <w:pict w14:anchorId="5A2583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537750" o:spid="_x0000_s2049" type="#_x0000_t75" style="position:absolute;margin-left:0;margin-top:0;width:958.7pt;height:813.45pt;z-index:-251658240;mso-position-horizontal:center;mso-position-horizontal-relative:margin;mso-position-vertical:center;mso-position-vertical-relative:margin" o:allowincell="f">
          <v:imagedata r:id="rId1" o:title="logocolour (2)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1C5"/>
    <w:rsid w:val="00040298"/>
    <w:rsid w:val="000F05EB"/>
    <w:rsid w:val="00145FAC"/>
    <w:rsid w:val="00170083"/>
    <w:rsid w:val="0017030F"/>
    <w:rsid w:val="00193FDB"/>
    <w:rsid w:val="001C06F1"/>
    <w:rsid w:val="001D4077"/>
    <w:rsid w:val="001F7D2B"/>
    <w:rsid w:val="00246531"/>
    <w:rsid w:val="002C2543"/>
    <w:rsid w:val="002C2709"/>
    <w:rsid w:val="002E0CE4"/>
    <w:rsid w:val="003373F2"/>
    <w:rsid w:val="00355A96"/>
    <w:rsid w:val="00376991"/>
    <w:rsid w:val="00387BA1"/>
    <w:rsid w:val="004036C6"/>
    <w:rsid w:val="0049045F"/>
    <w:rsid w:val="00496F4D"/>
    <w:rsid w:val="004B4981"/>
    <w:rsid w:val="00534DAD"/>
    <w:rsid w:val="0054059E"/>
    <w:rsid w:val="00542303"/>
    <w:rsid w:val="00581EE1"/>
    <w:rsid w:val="005C5CCE"/>
    <w:rsid w:val="00601FA4"/>
    <w:rsid w:val="00622C72"/>
    <w:rsid w:val="00655369"/>
    <w:rsid w:val="006D3870"/>
    <w:rsid w:val="006E38F8"/>
    <w:rsid w:val="007319B1"/>
    <w:rsid w:val="00752009"/>
    <w:rsid w:val="007A755C"/>
    <w:rsid w:val="007C4BAE"/>
    <w:rsid w:val="007E58CE"/>
    <w:rsid w:val="00817AB2"/>
    <w:rsid w:val="00823B57"/>
    <w:rsid w:val="00870D36"/>
    <w:rsid w:val="00881239"/>
    <w:rsid w:val="00882D50"/>
    <w:rsid w:val="00893E35"/>
    <w:rsid w:val="008B0FBE"/>
    <w:rsid w:val="008C5454"/>
    <w:rsid w:val="00976576"/>
    <w:rsid w:val="009A1113"/>
    <w:rsid w:val="009D1556"/>
    <w:rsid w:val="00A44C47"/>
    <w:rsid w:val="00A52315"/>
    <w:rsid w:val="00AC3677"/>
    <w:rsid w:val="00B9569F"/>
    <w:rsid w:val="00BE3F37"/>
    <w:rsid w:val="00C321D7"/>
    <w:rsid w:val="00C50BBA"/>
    <w:rsid w:val="00CA016A"/>
    <w:rsid w:val="00CB1AD7"/>
    <w:rsid w:val="00CB24B5"/>
    <w:rsid w:val="00CB529D"/>
    <w:rsid w:val="00CC1050"/>
    <w:rsid w:val="00D14C07"/>
    <w:rsid w:val="00D441C5"/>
    <w:rsid w:val="00D46B57"/>
    <w:rsid w:val="00DA23C9"/>
    <w:rsid w:val="00DF2599"/>
    <w:rsid w:val="00DF3EBA"/>
    <w:rsid w:val="00E000CE"/>
    <w:rsid w:val="00E12FFC"/>
    <w:rsid w:val="00E650F3"/>
    <w:rsid w:val="00EB2044"/>
    <w:rsid w:val="00EE7DE1"/>
    <w:rsid w:val="00EF598E"/>
    <w:rsid w:val="00F21810"/>
    <w:rsid w:val="00F56A05"/>
    <w:rsid w:val="00FA3AF1"/>
    <w:rsid w:val="00FB5F7B"/>
    <w:rsid w:val="00FE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F1FA6D9"/>
  <w15:chartTrackingRefBased/>
  <w15:docId w15:val="{3E9D4BB5-2D2E-43B5-A687-5D67BAA89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4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2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009"/>
  </w:style>
  <w:style w:type="paragraph" w:styleId="Footer">
    <w:name w:val="footer"/>
    <w:basedOn w:val="Normal"/>
    <w:link w:val="FooterChar"/>
    <w:uiPriority w:val="99"/>
    <w:unhideWhenUsed/>
    <w:rsid w:val="007520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08F57-E308-4367-92CB-61BE95957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4B1916-F372-41DC-AF22-E3E7237EBB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0F7021-9F83-49FD-B334-2AAE71B7E6A4}">
  <ds:schemaRefs>
    <ds:schemaRef ds:uri="http://purl.org/dc/dcmitype/"/>
    <ds:schemaRef ds:uri="97809f71-2ea0-4c64-88a9-059d617005ab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documentManagement/types"/>
    <ds:schemaRef ds:uri="d70a7b16-dd53-4b99-8982-edb262d4781f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B435F73-DE15-4435-AFD2-C8D4F919F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2216</Words>
  <Characters>12636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Fletcher</dc:creator>
  <cp:keywords/>
  <dc:description/>
  <cp:lastModifiedBy>Mrs Balchin</cp:lastModifiedBy>
  <cp:revision>3</cp:revision>
  <cp:lastPrinted>2023-01-11T16:13:00Z</cp:lastPrinted>
  <dcterms:created xsi:type="dcterms:W3CDTF">2023-06-26T12:00:00Z</dcterms:created>
  <dcterms:modified xsi:type="dcterms:W3CDTF">2023-09-02T15:31:00Z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</Properties>
</file>