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23"/>
        <w:gridCol w:w="945"/>
        <w:gridCol w:w="945"/>
        <w:gridCol w:w="945"/>
        <w:gridCol w:w="945"/>
        <w:gridCol w:w="945"/>
        <w:gridCol w:w="945"/>
      </w:tblGrid>
      <w:tr w:rsidR="009C156A" w14:paraId="3FF4C08B" w14:textId="77777777" w:rsidTr="47060970">
        <w:tc>
          <w:tcPr>
            <w:tcW w:w="9923" w:type="dxa"/>
          </w:tcPr>
          <w:p w14:paraId="7791D799" w14:textId="2BCF9D8B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</w:rPr>
            </w:pPr>
            <w:bookmarkStart w:id="0" w:name="_GoBack"/>
            <w:bookmarkEnd w:id="0"/>
            <w:r w:rsidRPr="009C156A">
              <w:rPr>
                <w:rFonts w:ascii="Twinkl Cursive Looped Thin" w:hAnsi="Twinkl Cursive Looped Thin"/>
              </w:rPr>
              <w:t xml:space="preserve">Key Stage </w:t>
            </w:r>
            <w:r w:rsidR="0050773C">
              <w:rPr>
                <w:rFonts w:ascii="Twinkl Cursive Looped Thin" w:hAnsi="Twinkl Cursive Looped Thin"/>
              </w:rPr>
              <w:t>2</w:t>
            </w:r>
            <w:r w:rsidRPr="009C156A">
              <w:rPr>
                <w:rFonts w:ascii="Twinkl Cursive Looped Thin" w:hAnsi="Twinkl Cursive Looped Thin"/>
              </w:rPr>
              <w:t xml:space="preserve"> Science Programme of Study</w:t>
            </w:r>
          </w:p>
        </w:tc>
        <w:tc>
          <w:tcPr>
            <w:tcW w:w="945" w:type="dxa"/>
          </w:tcPr>
          <w:p w14:paraId="310908C9" w14:textId="7086E0E2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945" w:type="dxa"/>
          </w:tcPr>
          <w:p w14:paraId="42A2D8C4" w14:textId="7A973D30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945" w:type="dxa"/>
          </w:tcPr>
          <w:p w14:paraId="7C62B78F" w14:textId="2125F2DC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945" w:type="dxa"/>
          </w:tcPr>
          <w:p w14:paraId="7228D96A" w14:textId="15D2CF6A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945" w:type="dxa"/>
          </w:tcPr>
          <w:p w14:paraId="2429AA13" w14:textId="68386CC9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945" w:type="dxa"/>
          </w:tcPr>
          <w:p w14:paraId="6D6E6A66" w14:textId="373E9EC6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2</w:t>
            </w:r>
          </w:p>
        </w:tc>
      </w:tr>
      <w:tr w:rsidR="0050773C" w:rsidRPr="0050773C" w14:paraId="3E8BEBD8" w14:textId="77777777" w:rsidTr="47060970">
        <w:trPr>
          <w:trHeight w:val="416"/>
        </w:trPr>
        <w:tc>
          <w:tcPr>
            <w:tcW w:w="9923" w:type="dxa"/>
            <w:shd w:val="clear" w:color="auto" w:fill="C5E0B3" w:themeFill="accent6" w:themeFillTint="66"/>
          </w:tcPr>
          <w:p w14:paraId="5AA4D3C3" w14:textId="77777777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Plants</w:t>
            </w:r>
          </w:p>
          <w:p w14:paraId="2B8B6725" w14:textId="6FBAE560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identify and describe the functions of different parts of flowering plants: roots, stem/trunk, leaves and flowers</w:t>
            </w:r>
          </w:p>
        </w:tc>
        <w:tc>
          <w:tcPr>
            <w:tcW w:w="945" w:type="dxa"/>
          </w:tcPr>
          <w:p w14:paraId="1E00B75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C85F6E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A5D7FD0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FFD397C" w14:textId="34B40F6B" w:rsidR="0050773C" w:rsidRPr="0050773C" w:rsidRDefault="0050773C" w:rsidP="0089A6F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40932B9B" w14:textId="449F25CC" w:rsidR="0050773C" w:rsidRPr="0050773C" w:rsidRDefault="00426C57" w:rsidP="0089A6F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 Dungeons&amp; Dragons</w:t>
            </w:r>
          </w:p>
        </w:tc>
        <w:tc>
          <w:tcPr>
            <w:tcW w:w="945" w:type="dxa"/>
          </w:tcPr>
          <w:p w14:paraId="26BC1EE5" w14:textId="77777777" w:rsidR="0050773C" w:rsidRPr="00426C57" w:rsidRDefault="00426C57" w:rsidP="0050773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</w:t>
            </w:r>
          </w:p>
          <w:p w14:paraId="68FC9FD0" w14:textId="18473104" w:rsidR="00426C57" w:rsidRPr="00426C57" w:rsidRDefault="00426C57" w:rsidP="0050773C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Romans</w:t>
            </w:r>
          </w:p>
        </w:tc>
      </w:tr>
      <w:tr w:rsidR="0050773C" w:rsidRPr="0050773C" w14:paraId="641F22F1" w14:textId="77777777" w:rsidTr="47060970">
        <w:tc>
          <w:tcPr>
            <w:tcW w:w="9923" w:type="dxa"/>
            <w:shd w:val="clear" w:color="auto" w:fill="C5E0B3" w:themeFill="accent6" w:themeFillTint="66"/>
          </w:tcPr>
          <w:p w14:paraId="18E38BEC" w14:textId="01ECE722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explore the requirements of plants for life and growth (air, light, water, nutrients from soil, and room to grow) and how they vary from plant to plant</w:t>
            </w:r>
          </w:p>
        </w:tc>
        <w:tc>
          <w:tcPr>
            <w:tcW w:w="945" w:type="dxa"/>
          </w:tcPr>
          <w:p w14:paraId="6C7B9707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C5DCD8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5A24967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DE69EFB" w14:textId="4D823B52" w:rsidR="0050773C" w:rsidRPr="0050773C" w:rsidRDefault="0050773C" w:rsidP="47060970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636DBD40" w14:textId="771A027C" w:rsidR="0050773C" w:rsidRPr="0050773C" w:rsidRDefault="00426C57" w:rsidP="0089A6F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 Dungeons&amp; Dragons</w:t>
            </w:r>
          </w:p>
        </w:tc>
        <w:tc>
          <w:tcPr>
            <w:tcW w:w="945" w:type="dxa"/>
          </w:tcPr>
          <w:p w14:paraId="42365AA2" w14:textId="77777777" w:rsidR="00426C57" w:rsidRP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</w:t>
            </w:r>
          </w:p>
          <w:p w14:paraId="040237B1" w14:textId="3A3FC25B" w:rsidR="0050773C" w:rsidRP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Romans</w:t>
            </w:r>
          </w:p>
        </w:tc>
      </w:tr>
      <w:tr w:rsidR="0050773C" w:rsidRPr="0050773C" w14:paraId="095089E6" w14:textId="77777777" w:rsidTr="47060970">
        <w:tc>
          <w:tcPr>
            <w:tcW w:w="9923" w:type="dxa"/>
            <w:shd w:val="clear" w:color="auto" w:fill="C5E0B3" w:themeFill="accent6" w:themeFillTint="66"/>
          </w:tcPr>
          <w:p w14:paraId="198C66BF" w14:textId="786BC6A3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investigate the way in which water is transported within plants</w:t>
            </w:r>
          </w:p>
        </w:tc>
        <w:tc>
          <w:tcPr>
            <w:tcW w:w="945" w:type="dxa"/>
          </w:tcPr>
          <w:p w14:paraId="3A4E762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F172B3A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6E23C57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031C195" w14:textId="77777777" w:rsidR="0050773C" w:rsidRPr="0050773C" w:rsidRDefault="0050773C" w:rsidP="0089A6F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5FDC1ACA" w14:textId="3BDE534C" w:rsidR="0050773C" w:rsidRPr="0050773C" w:rsidRDefault="00426C57" w:rsidP="0089A6F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 Dungeons&amp; Dragons</w:t>
            </w:r>
          </w:p>
        </w:tc>
        <w:tc>
          <w:tcPr>
            <w:tcW w:w="945" w:type="dxa"/>
          </w:tcPr>
          <w:p w14:paraId="3B0FFE2B" w14:textId="77777777" w:rsidR="00426C57" w:rsidRP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</w:t>
            </w:r>
          </w:p>
          <w:p w14:paraId="19FC90ED" w14:textId="6F967AAE" w:rsidR="0050773C" w:rsidRP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Romans</w:t>
            </w:r>
          </w:p>
        </w:tc>
      </w:tr>
      <w:tr w:rsidR="0050773C" w:rsidRPr="0050773C" w14:paraId="16A27539" w14:textId="77777777" w:rsidTr="47060970">
        <w:tc>
          <w:tcPr>
            <w:tcW w:w="9923" w:type="dxa"/>
            <w:shd w:val="clear" w:color="auto" w:fill="C5E0B3" w:themeFill="accent6" w:themeFillTint="66"/>
          </w:tcPr>
          <w:p w14:paraId="71C70010" w14:textId="59B047C6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explore the part that flowers play in the life cycle of flowering plants, including pollination, seed formation and seed dispersal.</w:t>
            </w:r>
          </w:p>
        </w:tc>
        <w:tc>
          <w:tcPr>
            <w:tcW w:w="945" w:type="dxa"/>
          </w:tcPr>
          <w:p w14:paraId="7A5A58E6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7116FC1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2F93738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DC86623" w14:textId="77777777" w:rsidR="0050773C" w:rsidRPr="0050773C" w:rsidRDefault="0050773C" w:rsidP="0089A6F8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4CE0A70B" w14:textId="5B2E5503" w:rsidR="47060970" w:rsidRDefault="00426C57" w:rsidP="47060970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 Dungeons&amp; Dragons</w:t>
            </w:r>
          </w:p>
        </w:tc>
        <w:tc>
          <w:tcPr>
            <w:tcW w:w="945" w:type="dxa"/>
          </w:tcPr>
          <w:p w14:paraId="7AED54DA" w14:textId="77777777" w:rsidR="00426C57" w:rsidRP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Cycle B</w:t>
            </w:r>
          </w:p>
          <w:p w14:paraId="1CE8D45C" w14:textId="7DDD21E8" w:rsidR="47060970" w:rsidRP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yellow"/>
              </w:rPr>
              <w:t>Romans</w:t>
            </w:r>
          </w:p>
        </w:tc>
      </w:tr>
      <w:tr w:rsidR="0050773C" w:rsidRPr="0050773C" w14:paraId="2A64A204" w14:textId="77777777" w:rsidTr="47060970">
        <w:tc>
          <w:tcPr>
            <w:tcW w:w="9923" w:type="dxa"/>
            <w:shd w:val="clear" w:color="auto" w:fill="C5E0B3" w:themeFill="accent6" w:themeFillTint="66"/>
          </w:tcPr>
          <w:p w14:paraId="3EEB29BB" w14:textId="77777777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Animals, including humans</w:t>
            </w:r>
          </w:p>
          <w:p w14:paraId="7177BC68" w14:textId="3AFD21E8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identify that animals, including humans, need the right types and amount of nutrition, and that they cannot make their own food; they get nutrition from what they eat</w:t>
            </w:r>
          </w:p>
        </w:tc>
        <w:tc>
          <w:tcPr>
            <w:tcW w:w="945" w:type="dxa"/>
          </w:tcPr>
          <w:p w14:paraId="1983E489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3E30DE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A6371D1" w14:textId="77777777" w:rsidR="0050773C" w:rsidRPr="00426C57" w:rsidRDefault="00C8403E" w:rsidP="0050773C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B</w:t>
            </w:r>
          </w:p>
          <w:p w14:paraId="6898F7E2" w14:textId="3AC41F66" w:rsidR="00C8403E" w:rsidRPr="00426C57" w:rsidRDefault="00C8403E" w:rsidP="0050773C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Bizarre Bodies</w:t>
            </w:r>
          </w:p>
        </w:tc>
        <w:tc>
          <w:tcPr>
            <w:tcW w:w="945" w:type="dxa"/>
          </w:tcPr>
          <w:p w14:paraId="4F6A964E" w14:textId="22AA799D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033EA40" w14:textId="6E4AA60B" w:rsidR="47060970" w:rsidRDefault="47060970" w:rsidP="47060970">
            <w:pPr>
              <w:rPr>
                <w:rFonts w:ascii="Twinkl Cursive Looped Thin" w:hAnsi="Twinkl Cursive Looped Thin"/>
                <w:sz w:val="16"/>
                <w:szCs w:val="16"/>
                <w:highlight w:val="yellow"/>
              </w:rPr>
            </w:pPr>
          </w:p>
        </w:tc>
        <w:tc>
          <w:tcPr>
            <w:tcW w:w="945" w:type="dxa"/>
          </w:tcPr>
          <w:p w14:paraId="3A3D15F5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A</w:t>
            </w:r>
          </w:p>
          <w:p w14:paraId="7EFFB582" w14:textId="5480270D" w:rsidR="47060970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Greeks</w:t>
            </w:r>
          </w:p>
        </w:tc>
      </w:tr>
      <w:tr w:rsidR="0050773C" w:rsidRPr="0050773C" w14:paraId="7418B6BE" w14:textId="77777777" w:rsidTr="47060970">
        <w:tc>
          <w:tcPr>
            <w:tcW w:w="9923" w:type="dxa"/>
            <w:shd w:val="clear" w:color="auto" w:fill="C5E0B3" w:themeFill="accent6" w:themeFillTint="66"/>
          </w:tcPr>
          <w:p w14:paraId="71A8329D" w14:textId="245C193C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identify that humans and some other animals have skeletons and muscles for support, protection and movement.</w:t>
            </w:r>
          </w:p>
        </w:tc>
        <w:tc>
          <w:tcPr>
            <w:tcW w:w="945" w:type="dxa"/>
          </w:tcPr>
          <w:p w14:paraId="5CAAB5F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C135AD6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82C2B90" w14:textId="77777777" w:rsidR="00C8403E" w:rsidRPr="00426C57" w:rsidRDefault="00C8403E" w:rsidP="00C8403E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B</w:t>
            </w:r>
          </w:p>
          <w:p w14:paraId="2D908D9F" w14:textId="118FFE65" w:rsidR="0050773C" w:rsidRPr="00426C57" w:rsidRDefault="00C8403E" w:rsidP="00C8403E">
            <w:pPr>
              <w:spacing w:line="259" w:lineRule="auto"/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426C57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Bizarre Bodies</w:t>
            </w:r>
          </w:p>
        </w:tc>
        <w:tc>
          <w:tcPr>
            <w:tcW w:w="945" w:type="dxa"/>
          </w:tcPr>
          <w:p w14:paraId="1D95EA59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BCB59A1" w14:textId="77777777" w:rsidR="47060970" w:rsidRDefault="47060970" w:rsidP="47060970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5BA7485" w14:textId="677013CF" w:rsidR="47060970" w:rsidRDefault="47060970" w:rsidP="47060970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A</w:t>
            </w:r>
          </w:p>
          <w:p w14:paraId="2099221A" w14:textId="51B5AD53" w:rsidR="47060970" w:rsidRDefault="00C8403E" w:rsidP="47060970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Greeks</w:t>
            </w:r>
          </w:p>
        </w:tc>
      </w:tr>
      <w:tr w:rsidR="0050773C" w:rsidRPr="0050773C" w14:paraId="21AE5A89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02E59927" w14:textId="77777777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Rocks</w:t>
            </w:r>
          </w:p>
          <w:p w14:paraId="732798DF" w14:textId="6D8A5A66" w:rsidR="0050773C" w:rsidRPr="0050773C" w:rsidRDefault="0050773C" w:rsidP="0050773C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compare and group together different kinds of rocks on the basis of their appearance and simple physical properties</w:t>
            </w:r>
          </w:p>
        </w:tc>
        <w:tc>
          <w:tcPr>
            <w:tcW w:w="945" w:type="dxa"/>
          </w:tcPr>
          <w:p w14:paraId="51209AF9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AE614F3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7BEADF5" w14:textId="77777777" w:rsidR="0050773C" w:rsidRPr="0050773C" w:rsidRDefault="0050773C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49BE77D" w14:textId="77777777" w:rsidR="0050773C" w:rsidRDefault="00426C57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Cycle B</w:t>
            </w:r>
          </w:p>
          <w:p w14:paraId="09245744" w14:textId="3B1DBADD" w:rsidR="00426C57" w:rsidRPr="0050773C" w:rsidRDefault="00426C57" w:rsidP="0050773C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Around the World</w:t>
            </w:r>
          </w:p>
        </w:tc>
        <w:tc>
          <w:tcPr>
            <w:tcW w:w="945" w:type="dxa"/>
          </w:tcPr>
          <w:p w14:paraId="07F9F8C1" w14:textId="706E24DA" w:rsidR="47060970" w:rsidRDefault="47060970" w:rsidP="47060970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  <w:p w14:paraId="6A98C31C" w14:textId="3AFA7795" w:rsidR="47060970" w:rsidRDefault="47060970" w:rsidP="47060970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B521E48" w14:textId="3EB17E0A" w:rsidR="47060970" w:rsidRDefault="47060970" w:rsidP="47060970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</w:p>
        </w:tc>
      </w:tr>
      <w:tr w:rsidR="00426C57" w:rsidRPr="0050773C" w14:paraId="72516EED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3DB18BCA" w14:textId="2042912E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describe</w:t>
            </w:r>
            <w:proofErr w:type="gram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in simple terms how fossils are formed when things that have lived are trapped within rock</w:t>
            </w:r>
          </w:p>
        </w:tc>
        <w:tc>
          <w:tcPr>
            <w:tcW w:w="945" w:type="dxa"/>
          </w:tcPr>
          <w:p w14:paraId="5F4C9035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7453A91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5E48313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9355BA5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Cycle B</w:t>
            </w:r>
          </w:p>
          <w:p w14:paraId="3A8544CC" w14:textId="6F09AAF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Around the World</w:t>
            </w:r>
          </w:p>
        </w:tc>
        <w:tc>
          <w:tcPr>
            <w:tcW w:w="945" w:type="dxa"/>
          </w:tcPr>
          <w:p w14:paraId="5466F705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5596925" w14:textId="3F2C89E6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</w:tr>
      <w:tr w:rsidR="00426C57" w:rsidRPr="0050773C" w14:paraId="491AF758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1ECC58E0" w14:textId="34C84D21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to </w:t>
            </w:r>
            <w:proofErr w:type="spell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soils are made from rocks and organic matter.</w:t>
            </w:r>
          </w:p>
        </w:tc>
        <w:tc>
          <w:tcPr>
            <w:tcW w:w="945" w:type="dxa"/>
          </w:tcPr>
          <w:p w14:paraId="207A4B50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EA80FE9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0771AEF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F9F14FA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Cycle B</w:t>
            </w:r>
          </w:p>
          <w:p w14:paraId="545132FE" w14:textId="14F4C9A3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Around the World</w:t>
            </w:r>
          </w:p>
        </w:tc>
        <w:tc>
          <w:tcPr>
            <w:tcW w:w="945" w:type="dxa"/>
          </w:tcPr>
          <w:p w14:paraId="4A1E10E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E7AD3C4" w14:textId="12D9483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magenta"/>
              </w:rPr>
            </w:pPr>
          </w:p>
        </w:tc>
      </w:tr>
      <w:tr w:rsidR="00426C57" w:rsidRPr="0050773C" w14:paraId="6AE0DD4D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3A65F1D1" w14:textId="77777777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Light</w:t>
            </w:r>
          </w:p>
          <w:p w14:paraId="7CC8784F" w14:textId="55AD1EFB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to </w:t>
            </w:r>
            <w:proofErr w:type="spell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they need light in order to see things and that dark is the absence of light</w:t>
            </w:r>
          </w:p>
        </w:tc>
        <w:tc>
          <w:tcPr>
            <w:tcW w:w="945" w:type="dxa"/>
          </w:tcPr>
          <w:p w14:paraId="31BC757F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B3D1192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</w:t>
            </w:r>
          </w:p>
          <w:p w14:paraId="25F45A49" w14:textId="2F6C7D0B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proofErr w:type="gramStart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Festival  of</w:t>
            </w:r>
            <w:proofErr w:type="gramEnd"/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 Lights</w:t>
            </w:r>
          </w:p>
        </w:tc>
        <w:tc>
          <w:tcPr>
            <w:tcW w:w="945" w:type="dxa"/>
          </w:tcPr>
          <w:p w14:paraId="2A38717F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266D9D8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EC022F6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C0A1BFF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29929C09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11FEF82C" w14:textId="6B3BC29A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50773C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notice</w:t>
            </w:r>
            <w:proofErr w:type="gram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light is reflected from surfaces</w:t>
            </w:r>
          </w:p>
        </w:tc>
        <w:tc>
          <w:tcPr>
            <w:tcW w:w="945" w:type="dxa"/>
          </w:tcPr>
          <w:p w14:paraId="7D836661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75037B1" w14:textId="2B0A8AB6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</w:t>
            </w:r>
          </w:p>
          <w:p w14:paraId="34FB927F" w14:textId="519B59D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As above</w:t>
            </w:r>
          </w:p>
        </w:tc>
        <w:tc>
          <w:tcPr>
            <w:tcW w:w="945" w:type="dxa"/>
          </w:tcPr>
          <w:p w14:paraId="322FE456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25774AE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0243551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81E32E1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58CF21A7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7345B3B0" w14:textId="6EA586A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to </w:t>
            </w:r>
            <w:proofErr w:type="spell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light from the sun can be dangerous and that there are ways to protect their eyes</w:t>
            </w:r>
          </w:p>
        </w:tc>
        <w:tc>
          <w:tcPr>
            <w:tcW w:w="945" w:type="dxa"/>
          </w:tcPr>
          <w:p w14:paraId="540B67AA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CCB1F7F" w14:textId="767026B5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</w:t>
            </w:r>
          </w:p>
          <w:p w14:paraId="5494C0FE" w14:textId="79BD2F26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As above</w:t>
            </w:r>
          </w:p>
        </w:tc>
        <w:tc>
          <w:tcPr>
            <w:tcW w:w="945" w:type="dxa"/>
          </w:tcPr>
          <w:p w14:paraId="69BCC11D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9496482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FA18313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22E646A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62466542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64B289FD" w14:textId="5F2BA67C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to </w:t>
            </w:r>
            <w:proofErr w:type="spell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shadows are formed when the light from a light source is blocked by a solid object</w:t>
            </w:r>
          </w:p>
        </w:tc>
        <w:tc>
          <w:tcPr>
            <w:tcW w:w="945" w:type="dxa"/>
          </w:tcPr>
          <w:p w14:paraId="3064A8E5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DE6088E" w14:textId="109A6BD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</w:t>
            </w:r>
          </w:p>
          <w:p w14:paraId="20B027F1" w14:textId="2F0015D5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As above</w:t>
            </w:r>
          </w:p>
        </w:tc>
        <w:tc>
          <w:tcPr>
            <w:tcW w:w="945" w:type="dxa"/>
          </w:tcPr>
          <w:p w14:paraId="20F91EB8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01C4E57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8F61CC0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4B9AD9F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77C7E65D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5605E73E" w14:textId="289EB99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to  find</w:t>
            </w:r>
            <w:proofErr w:type="gram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patterns in the way that the size of shadows change.</w:t>
            </w:r>
          </w:p>
        </w:tc>
        <w:tc>
          <w:tcPr>
            <w:tcW w:w="945" w:type="dxa"/>
          </w:tcPr>
          <w:p w14:paraId="3B850E50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2BFBB05" w14:textId="07BB43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</w:t>
            </w:r>
          </w:p>
          <w:p w14:paraId="7A82F644" w14:textId="1F0E5CA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cyan"/>
              </w:rPr>
              <w:t>As above</w:t>
            </w:r>
          </w:p>
        </w:tc>
        <w:tc>
          <w:tcPr>
            <w:tcW w:w="945" w:type="dxa"/>
          </w:tcPr>
          <w:p w14:paraId="0D2E7B6D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B41CDA7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67B5D5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5B83B4E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065C00DB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68435BF2" w14:textId="77777777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Forces and magnets</w:t>
            </w:r>
          </w:p>
          <w:p w14:paraId="28B3C280" w14:textId="1C0A9E92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compare how things move on different surfaces</w:t>
            </w:r>
          </w:p>
        </w:tc>
        <w:tc>
          <w:tcPr>
            <w:tcW w:w="945" w:type="dxa"/>
          </w:tcPr>
          <w:p w14:paraId="78046008" w14:textId="4A13FDA6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Cycle B</w:t>
            </w:r>
          </w:p>
          <w:p w14:paraId="13396A24" w14:textId="0FB6ADC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proofErr w:type="spellStart"/>
            <w:r w:rsidRPr="0089A6F8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S’heroes</w:t>
            </w:r>
            <w:proofErr w:type="spellEnd"/>
          </w:p>
        </w:tc>
        <w:tc>
          <w:tcPr>
            <w:tcW w:w="945" w:type="dxa"/>
          </w:tcPr>
          <w:p w14:paraId="1CA99F0D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cyan"/>
              </w:rPr>
            </w:pPr>
          </w:p>
        </w:tc>
        <w:tc>
          <w:tcPr>
            <w:tcW w:w="945" w:type="dxa"/>
          </w:tcPr>
          <w:p w14:paraId="32478380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C8C8DCD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728FC8A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A6D18C5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60764B44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25E97594" w14:textId="4520FA1A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notice that some forces need contact between two objects, but magnetic forces can act at a distance</w:t>
            </w:r>
          </w:p>
        </w:tc>
        <w:tc>
          <w:tcPr>
            <w:tcW w:w="945" w:type="dxa"/>
          </w:tcPr>
          <w:p w14:paraId="7E23F9A5" w14:textId="6322D994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Cycle B</w:t>
            </w:r>
          </w:p>
          <w:p w14:paraId="080E924B" w14:textId="0FB6ADC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proofErr w:type="spellStart"/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S’heroes</w:t>
            </w:r>
            <w:proofErr w:type="spellEnd"/>
          </w:p>
          <w:p w14:paraId="08506791" w14:textId="01411715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0FA1CD0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D42D3CA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7C3D536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ED73083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06CFEC3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77E0B59F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50D4AC0B" w14:textId="1D2784B3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lastRenderedPageBreak/>
              <w:t>Pupils should be taught to observe how magnets attract or repel each other and attract some materials and not others</w:t>
            </w:r>
          </w:p>
        </w:tc>
        <w:tc>
          <w:tcPr>
            <w:tcW w:w="945" w:type="dxa"/>
          </w:tcPr>
          <w:p w14:paraId="410255EF" w14:textId="6322D994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Cycle B</w:t>
            </w:r>
          </w:p>
          <w:p w14:paraId="472BC0DD" w14:textId="0FB6ADC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proofErr w:type="spellStart"/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S’heroes</w:t>
            </w:r>
            <w:proofErr w:type="spellEnd"/>
          </w:p>
          <w:p w14:paraId="09D8F88B" w14:textId="0FF52BAD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63C3AF1B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5218B01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2DE8A4A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E6C2C6C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6F10885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384491AE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019C2097" w14:textId="5676422F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to  compare</w:t>
            </w:r>
            <w:proofErr w:type="gram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and group together a variety of everyday materials on the basis of whether they are attracted to a magnet, and identify some magnetic materials</w:t>
            </w:r>
          </w:p>
        </w:tc>
        <w:tc>
          <w:tcPr>
            <w:tcW w:w="945" w:type="dxa"/>
          </w:tcPr>
          <w:p w14:paraId="16ED0CF9" w14:textId="6322D994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Cycle B</w:t>
            </w:r>
          </w:p>
          <w:p w14:paraId="56854C2E" w14:textId="0FB6ADC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proofErr w:type="spellStart"/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S’heroes</w:t>
            </w:r>
            <w:proofErr w:type="spellEnd"/>
          </w:p>
          <w:p w14:paraId="5D9AF2E8" w14:textId="0F434B2E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1C659503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0125428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A33419F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B69485A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1099923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01A73DBC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19DB38F2" w14:textId="5E71FFFC" w:rsidR="00426C57" w:rsidRPr="0050773C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to  describe</w:t>
            </w:r>
            <w:proofErr w:type="gramEnd"/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magnets as having two poles</w:t>
            </w:r>
          </w:p>
        </w:tc>
        <w:tc>
          <w:tcPr>
            <w:tcW w:w="945" w:type="dxa"/>
          </w:tcPr>
          <w:p w14:paraId="4BE7666E" w14:textId="6322D994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Cycle B</w:t>
            </w:r>
          </w:p>
          <w:p w14:paraId="32B8C87C" w14:textId="0FB6ADC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proofErr w:type="spellStart"/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S’heroes</w:t>
            </w:r>
            <w:proofErr w:type="spellEnd"/>
          </w:p>
          <w:p w14:paraId="0A246918" w14:textId="5323FE0B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31E074A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AE796E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1945E19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3EAEAE7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64289A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50773C" w14:paraId="5CDCBAEB" w14:textId="77777777" w:rsidTr="47060970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10CFB352" w14:textId="528A77F6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50773C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predict whether two magnets will attract or repel each other, depending on which poles are facing.</w:t>
            </w:r>
          </w:p>
        </w:tc>
        <w:tc>
          <w:tcPr>
            <w:tcW w:w="945" w:type="dxa"/>
          </w:tcPr>
          <w:p w14:paraId="5B9E827B" w14:textId="63719E66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C Cycle B</w:t>
            </w:r>
          </w:p>
          <w:p w14:paraId="0FF63E15" w14:textId="0FB6ADC2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  <w:proofErr w:type="spellStart"/>
            <w:r w:rsidRPr="47060970"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  <w:t>S’heroes</w:t>
            </w:r>
            <w:proofErr w:type="spellEnd"/>
          </w:p>
          <w:p w14:paraId="0B1F082A" w14:textId="2C9B44DF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4088EFA6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05E9C94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8A9BB79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289E568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F326F18" w14:textId="77777777" w:rsidR="00426C57" w:rsidRPr="0050773C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4E499850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7BD9EE40" w14:textId="77777777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Animals, including humans</w:t>
            </w:r>
          </w:p>
          <w:p w14:paraId="17C33438" w14:textId="65B94EE8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describe the simple functions of the basic parts of the digestive system in humans</w:t>
            </w:r>
          </w:p>
        </w:tc>
        <w:tc>
          <w:tcPr>
            <w:tcW w:w="945" w:type="dxa"/>
          </w:tcPr>
          <w:p w14:paraId="36B707B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26B0846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D1CB0F2" w14:textId="4669A4EA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B</w:t>
            </w:r>
          </w:p>
          <w:p w14:paraId="5CD4135F" w14:textId="3FDD2B6F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Bizarre Bodies</w:t>
            </w:r>
          </w:p>
        </w:tc>
        <w:tc>
          <w:tcPr>
            <w:tcW w:w="945" w:type="dxa"/>
          </w:tcPr>
          <w:p w14:paraId="4EF806F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C2F26D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7F0DC8B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4F92DC26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04901AB9" w14:textId="7DE0174E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identify the different types of teeth in humans and their simple functions</w:t>
            </w:r>
          </w:p>
        </w:tc>
        <w:tc>
          <w:tcPr>
            <w:tcW w:w="945" w:type="dxa"/>
          </w:tcPr>
          <w:p w14:paraId="275DD17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53AC80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4570DB9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B</w:t>
            </w:r>
          </w:p>
          <w:p w14:paraId="4B17CA85" w14:textId="2AB65D82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Bizarre Bodies</w:t>
            </w:r>
          </w:p>
        </w:tc>
        <w:tc>
          <w:tcPr>
            <w:tcW w:w="945" w:type="dxa"/>
          </w:tcPr>
          <w:p w14:paraId="6AC12954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F5B73A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26FA17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11DA81DC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732F301A" w14:textId="18EAF4C3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construct and interpret a variety of food chains, identifying producers, predators and prey</w:t>
            </w:r>
          </w:p>
        </w:tc>
        <w:tc>
          <w:tcPr>
            <w:tcW w:w="945" w:type="dxa"/>
          </w:tcPr>
          <w:p w14:paraId="74555B0A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99289BE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12DFBE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Cycle B</w:t>
            </w:r>
          </w:p>
          <w:p w14:paraId="55BB0248" w14:textId="4C257ED2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green"/>
              </w:rPr>
              <w:t>Bizarre Bodies</w:t>
            </w:r>
          </w:p>
        </w:tc>
        <w:tc>
          <w:tcPr>
            <w:tcW w:w="945" w:type="dxa"/>
          </w:tcPr>
          <w:p w14:paraId="0253703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60451E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EC6208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76FDEDAC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17A7E4DB" w14:textId="77777777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States of matter</w:t>
            </w:r>
          </w:p>
          <w:p w14:paraId="38C74415" w14:textId="11151096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compare and group materials together, according to whether they are solids, liquids or gases</w:t>
            </w:r>
          </w:p>
        </w:tc>
        <w:tc>
          <w:tcPr>
            <w:tcW w:w="945" w:type="dxa"/>
          </w:tcPr>
          <w:p w14:paraId="56F6B08D" w14:textId="062F87C8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red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red"/>
              </w:rPr>
              <w:t>Cycle A</w:t>
            </w:r>
          </w:p>
          <w:p w14:paraId="4F8BB2DE" w14:textId="48CABB44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red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red"/>
              </w:rPr>
              <w:t>Egyptians</w:t>
            </w:r>
          </w:p>
        </w:tc>
        <w:tc>
          <w:tcPr>
            <w:tcW w:w="945" w:type="dxa"/>
          </w:tcPr>
          <w:p w14:paraId="3D59D54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A58BEF8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green"/>
              </w:rPr>
            </w:pPr>
          </w:p>
        </w:tc>
        <w:tc>
          <w:tcPr>
            <w:tcW w:w="945" w:type="dxa"/>
          </w:tcPr>
          <w:p w14:paraId="79A2FB5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C9060B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9DB23E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253AEC0A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2581908D" w14:textId="5FFCAE9C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observe</w:t>
            </w:r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some materials change state when they are heated or cooled, and measure or research the temperature at which this happens in degrees Celsius (°C)</w:t>
            </w:r>
          </w:p>
        </w:tc>
        <w:tc>
          <w:tcPr>
            <w:tcW w:w="945" w:type="dxa"/>
          </w:tcPr>
          <w:p w14:paraId="098327A0" w14:textId="21995D16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red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red"/>
              </w:rPr>
              <w:t>Cycle A</w:t>
            </w:r>
          </w:p>
          <w:p w14:paraId="76933BC6" w14:textId="24607189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red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red"/>
              </w:rPr>
              <w:t>Egyptians</w:t>
            </w:r>
          </w:p>
        </w:tc>
        <w:tc>
          <w:tcPr>
            <w:tcW w:w="945" w:type="dxa"/>
          </w:tcPr>
          <w:p w14:paraId="096910D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EB8EAE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718094A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0293B4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8D3824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2DCB8B28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3538A92C" w14:textId="7BC38749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identify</w:t>
            </w:r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the part played by evaporation and condensation in the water cycle and associate the rate of evaporation with temperature.</w:t>
            </w:r>
          </w:p>
        </w:tc>
        <w:tc>
          <w:tcPr>
            <w:tcW w:w="945" w:type="dxa"/>
          </w:tcPr>
          <w:p w14:paraId="2F73645A" w14:textId="5D297882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red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red"/>
              </w:rPr>
              <w:t>Cycle A</w:t>
            </w:r>
          </w:p>
          <w:p w14:paraId="59BEC391" w14:textId="17C6E9C4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red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red"/>
              </w:rPr>
              <w:t>Egyptians</w:t>
            </w:r>
          </w:p>
        </w:tc>
        <w:tc>
          <w:tcPr>
            <w:tcW w:w="945" w:type="dxa"/>
          </w:tcPr>
          <w:p w14:paraId="06616F9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301B1A4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308C19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1F8602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08C9F6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666649CE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68940D1D" w14:textId="77777777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Sound</w:t>
            </w:r>
          </w:p>
          <w:p w14:paraId="0CD44754" w14:textId="702A0DC6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identify how sounds are made, associating some of them with something vibrating</w:t>
            </w:r>
          </w:p>
        </w:tc>
        <w:tc>
          <w:tcPr>
            <w:tcW w:w="945" w:type="dxa"/>
          </w:tcPr>
          <w:p w14:paraId="46C129B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lightGray"/>
              </w:rPr>
            </w:pPr>
          </w:p>
        </w:tc>
        <w:tc>
          <w:tcPr>
            <w:tcW w:w="945" w:type="dxa"/>
          </w:tcPr>
          <w:p w14:paraId="7B6B6D9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8B6EC68" w14:textId="4B4DA3DC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Cycle A</w:t>
            </w:r>
          </w:p>
          <w:p w14:paraId="63595E34" w14:textId="67DE6101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Stevie</w:t>
            </w:r>
          </w:p>
        </w:tc>
        <w:tc>
          <w:tcPr>
            <w:tcW w:w="945" w:type="dxa"/>
          </w:tcPr>
          <w:p w14:paraId="767FCB07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F9CB917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A757069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2FDE4EF8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52872FAC" w14:textId="207A100A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to </w:t>
            </w:r>
            <w:proofErr w:type="spell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vibrations from sounds travel through a medium to the ear</w:t>
            </w:r>
          </w:p>
        </w:tc>
        <w:tc>
          <w:tcPr>
            <w:tcW w:w="945" w:type="dxa"/>
          </w:tcPr>
          <w:p w14:paraId="273CBCD7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025586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C7F9695" w14:textId="4B4DA3DC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Cycle A</w:t>
            </w:r>
          </w:p>
          <w:p w14:paraId="01111262" w14:textId="67DE6101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Stevie</w:t>
            </w:r>
          </w:p>
          <w:p w14:paraId="13BD2829" w14:textId="7A293C86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</w:p>
        </w:tc>
        <w:tc>
          <w:tcPr>
            <w:tcW w:w="945" w:type="dxa"/>
          </w:tcPr>
          <w:p w14:paraId="5ABA5DF9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AB3F253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4641DF7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45FBA179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1CB439BE" w14:textId="05C6262E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find</w:t>
            </w:r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patterns between the pitch of a sound and features of the object that produced it</w:t>
            </w:r>
          </w:p>
        </w:tc>
        <w:tc>
          <w:tcPr>
            <w:tcW w:w="945" w:type="dxa"/>
          </w:tcPr>
          <w:p w14:paraId="4918008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8D8C7A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92A2722" w14:textId="4B4DA3DC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Cycle A</w:t>
            </w:r>
          </w:p>
          <w:p w14:paraId="05365A12" w14:textId="67DE6101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Stevie</w:t>
            </w:r>
          </w:p>
          <w:p w14:paraId="6F6F591B" w14:textId="2F8BEB7F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</w:p>
        </w:tc>
        <w:tc>
          <w:tcPr>
            <w:tcW w:w="945" w:type="dxa"/>
          </w:tcPr>
          <w:p w14:paraId="1DBA570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10AA331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C77AB83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604FC8EE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7AFDC185" w14:textId="1DB35E52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find</w:t>
            </w:r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patterns between the volume of a sound and the strength of the vibrations that produced it</w:t>
            </w:r>
          </w:p>
        </w:tc>
        <w:tc>
          <w:tcPr>
            <w:tcW w:w="945" w:type="dxa"/>
          </w:tcPr>
          <w:p w14:paraId="73F606D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072871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6D60506" w14:textId="4B4DA3DC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Cycle A</w:t>
            </w:r>
          </w:p>
          <w:p w14:paraId="2F99A78D" w14:textId="67DE6101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  <w:r w:rsidRPr="00CC02F7"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  <w:t>Stevie</w:t>
            </w:r>
          </w:p>
          <w:p w14:paraId="04B50407" w14:textId="01BB1B01" w:rsidR="00426C57" w:rsidRPr="00CC02F7" w:rsidRDefault="00426C57" w:rsidP="00426C57">
            <w:pPr>
              <w:rPr>
                <w:rFonts w:ascii="Twinkl Cursive Looped Thin" w:hAnsi="Twinkl Cursive Looped Thin"/>
                <w:b/>
                <w:sz w:val="16"/>
                <w:szCs w:val="16"/>
                <w:highlight w:val="blue"/>
              </w:rPr>
            </w:pPr>
          </w:p>
        </w:tc>
        <w:tc>
          <w:tcPr>
            <w:tcW w:w="945" w:type="dxa"/>
          </w:tcPr>
          <w:p w14:paraId="2F683A64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C94CA7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3293E83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72683CE2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454F5997" w14:textId="77777777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Electricity</w:t>
            </w:r>
          </w:p>
          <w:p w14:paraId="428173A4" w14:textId="185F697B" w:rsidR="00426C57" w:rsidRPr="003B5737" w:rsidRDefault="00426C57" w:rsidP="00426C57">
            <w:pPr>
              <w:pStyle w:val="NoSpacing"/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 identify common appliances that run on electricity</w:t>
            </w:r>
          </w:p>
        </w:tc>
        <w:tc>
          <w:tcPr>
            <w:tcW w:w="945" w:type="dxa"/>
          </w:tcPr>
          <w:p w14:paraId="7B3E3B88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3D44061" w14:textId="583A6196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B</w:t>
            </w:r>
          </w:p>
          <w:p w14:paraId="1D7ED242" w14:textId="2E703C43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We are Family</w:t>
            </w:r>
          </w:p>
        </w:tc>
        <w:tc>
          <w:tcPr>
            <w:tcW w:w="945" w:type="dxa"/>
          </w:tcPr>
          <w:p w14:paraId="2554FF93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8DD7CD3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40A7CF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16A346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733F1DC4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7793840D" w14:textId="76D8E46F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Pupils should be taught to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construct a simple series electrical circuit, identifying and naming its basic parts, including cells, wires, bulbs, switches and buzzers</w:t>
            </w:r>
          </w:p>
        </w:tc>
        <w:tc>
          <w:tcPr>
            <w:tcW w:w="945" w:type="dxa"/>
          </w:tcPr>
          <w:p w14:paraId="713DEDAA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161CE7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B</w:t>
            </w:r>
          </w:p>
          <w:p w14:paraId="6FD39834" w14:textId="103B61E3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We are Family</w:t>
            </w:r>
          </w:p>
        </w:tc>
        <w:tc>
          <w:tcPr>
            <w:tcW w:w="945" w:type="dxa"/>
          </w:tcPr>
          <w:p w14:paraId="2382F010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1406250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E08825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77DE17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3E4D7DD4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343DA12B" w14:textId="79C07733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lastRenderedPageBreak/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identify</w:t>
            </w:r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whether or not a lamp will light in a simple series circuit, based on whether or not the lamp is part of a complete loop with a battery</w:t>
            </w:r>
          </w:p>
        </w:tc>
        <w:tc>
          <w:tcPr>
            <w:tcW w:w="945" w:type="dxa"/>
          </w:tcPr>
          <w:p w14:paraId="3B5CC99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126F81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B</w:t>
            </w:r>
          </w:p>
          <w:p w14:paraId="4DEF5016" w14:textId="5F084DCA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We are Family</w:t>
            </w:r>
          </w:p>
          <w:p w14:paraId="71AE4699" w14:textId="0889838E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</w:p>
        </w:tc>
        <w:tc>
          <w:tcPr>
            <w:tcW w:w="945" w:type="dxa"/>
          </w:tcPr>
          <w:p w14:paraId="45D743E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E5408F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28E80F9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69AA1DFE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36598B0D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207DB5FE" w14:textId="67A9C98C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proofErr w:type="spell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a switch opens and closes a circuit and associate this with whether or not a lamp lights in a simple series circuit</w:t>
            </w:r>
          </w:p>
        </w:tc>
        <w:tc>
          <w:tcPr>
            <w:tcW w:w="945" w:type="dxa"/>
          </w:tcPr>
          <w:p w14:paraId="11BBA69F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C9D2A8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B</w:t>
            </w:r>
          </w:p>
          <w:p w14:paraId="66F3DC77" w14:textId="147474D4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We are Family</w:t>
            </w:r>
          </w:p>
        </w:tc>
        <w:tc>
          <w:tcPr>
            <w:tcW w:w="945" w:type="dxa"/>
          </w:tcPr>
          <w:p w14:paraId="345DBA5A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0AC2ED42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314B94B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D15548C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69E27BB5" w14:textId="77777777" w:rsidTr="47060970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5DBB70A7" w14:textId="77A600F5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Pupils should be taught </w:t>
            </w:r>
            <w:proofErr w:type="gram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to </w:t>
            </w:r>
            <w:r w:rsidRPr="003B5737">
              <w:rPr>
                <w:rFonts w:ascii="Twinkl Cursive Looped Thin" w:hAnsi="Twinkl Cursive Looped Thin"/>
                <w:sz w:val="16"/>
                <w:szCs w:val="16"/>
              </w:rPr>
              <w:t xml:space="preserve"> </w:t>
            </w:r>
            <w:proofErr w:type="spellStart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proofErr w:type="gramEnd"/>
            <w:r w:rsidRPr="003B573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some common conductors and insulators, and associate metals with being good conductors.</w:t>
            </w:r>
          </w:p>
        </w:tc>
        <w:tc>
          <w:tcPr>
            <w:tcW w:w="945" w:type="dxa"/>
          </w:tcPr>
          <w:p w14:paraId="7ADD946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2B293F3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 w:rsidRPr="0089A6F8"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 xml:space="preserve">Cycle </w:t>
            </w: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B</w:t>
            </w:r>
          </w:p>
          <w:p w14:paraId="2193162D" w14:textId="27E2AE31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  <w: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  <w:t>We are Family</w:t>
            </w:r>
          </w:p>
        </w:tc>
        <w:tc>
          <w:tcPr>
            <w:tcW w:w="945" w:type="dxa"/>
          </w:tcPr>
          <w:p w14:paraId="22C67F69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412A86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AD429C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48546CE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200446A3" w14:textId="77777777" w:rsidTr="008D6F1D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673E3A95" w14:textId="595A5B8A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</w:pPr>
            <w:r w:rsidRPr="00CC02F7">
              <w:rPr>
                <w:rFonts w:ascii="Twinkl Cursive Looped Thin" w:hAnsi="Twinkl Cursive Looped Thin"/>
                <w:sz w:val="16"/>
                <w:szCs w:val="16"/>
                <w:u w:val="single"/>
                <w:lang w:val="en" w:eastAsia="en-GB"/>
              </w:rPr>
              <w:t>Living Things and their habitats</w:t>
            </w:r>
          </w:p>
          <w:p w14:paraId="7A76AF2C" w14:textId="0A5404B2" w:rsidR="00426C57" w:rsidRPr="00CC02F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proofErr w:type="spellStart"/>
            <w:r w:rsidRPr="00CC02F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 w:rsidRPr="00CC02F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living things can be grouped in a variety of ways.</w:t>
            </w:r>
          </w:p>
          <w:p w14:paraId="3F0D81FC" w14:textId="6B95A740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</w:p>
        </w:tc>
        <w:tc>
          <w:tcPr>
            <w:tcW w:w="945" w:type="dxa"/>
          </w:tcPr>
          <w:p w14:paraId="0440875A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3A954344" w14:textId="77777777" w:rsidR="00426C57" w:rsidRPr="47060970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</w:p>
        </w:tc>
        <w:tc>
          <w:tcPr>
            <w:tcW w:w="945" w:type="dxa"/>
          </w:tcPr>
          <w:p w14:paraId="0B424AB1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890" w:type="dxa"/>
            <w:gridSpan w:val="2"/>
          </w:tcPr>
          <w:p w14:paraId="49E2AF48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Cycle A</w:t>
            </w:r>
          </w:p>
          <w:p w14:paraId="4AC7995C" w14:textId="186B3520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Savage Stone Age</w:t>
            </w:r>
          </w:p>
        </w:tc>
        <w:tc>
          <w:tcPr>
            <w:tcW w:w="945" w:type="dxa"/>
          </w:tcPr>
          <w:p w14:paraId="66532D78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1A2B2A75" w14:textId="77777777" w:rsidTr="00F554A7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07BDA6FD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r w:rsidRPr="00CC02F7"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Explore and use classification keys to help group, identify and name a variety of things in their local and wider environment.</w:t>
            </w:r>
          </w:p>
          <w:p w14:paraId="714206A2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</w:p>
          <w:p w14:paraId="5C7ACFBF" w14:textId="11BBEB64" w:rsidR="00426C57" w:rsidRPr="00CC02F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</w:p>
        </w:tc>
        <w:tc>
          <w:tcPr>
            <w:tcW w:w="945" w:type="dxa"/>
          </w:tcPr>
          <w:p w14:paraId="6E80C806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5D866EC3" w14:textId="77777777" w:rsidR="00426C57" w:rsidRPr="47060970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</w:p>
        </w:tc>
        <w:tc>
          <w:tcPr>
            <w:tcW w:w="945" w:type="dxa"/>
          </w:tcPr>
          <w:p w14:paraId="09540DE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890" w:type="dxa"/>
            <w:gridSpan w:val="2"/>
          </w:tcPr>
          <w:p w14:paraId="3E6B2A8B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Cycle A</w:t>
            </w:r>
          </w:p>
          <w:p w14:paraId="3A4AC7D7" w14:textId="304BFD86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Savage Stone Age</w:t>
            </w:r>
          </w:p>
        </w:tc>
        <w:tc>
          <w:tcPr>
            <w:tcW w:w="945" w:type="dxa"/>
          </w:tcPr>
          <w:p w14:paraId="61E14544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  <w:tr w:rsidR="00426C57" w:rsidRPr="003B5737" w14:paraId="618D6DDC" w14:textId="77777777" w:rsidTr="00AB5E73">
        <w:trPr>
          <w:trHeight w:val="70"/>
        </w:trPr>
        <w:tc>
          <w:tcPr>
            <w:tcW w:w="9923" w:type="dxa"/>
            <w:shd w:val="clear" w:color="auto" w:fill="FBE4D5" w:themeFill="accent2" w:themeFillTint="33"/>
          </w:tcPr>
          <w:p w14:paraId="61714C5A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  <w:proofErr w:type="spellStart"/>
            <w: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>Recognise</w:t>
            </w:r>
            <w:proofErr w:type="spellEnd"/>
            <w: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  <w:t xml:space="preserve"> that environments can change and that this can sometimes pose dangers to living things.  </w:t>
            </w:r>
          </w:p>
          <w:p w14:paraId="3CA32899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</w:p>
          <w:p w14:paraId="1838CC2C" w14:textId="528B14A0" w:rsidR="00426C57" w:rsidRPr="00CC02F7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lang w:val="en" w:eastAsia="en-GB"/>
              </w:rPr>
            </w:pPr>
          </w:p>
        </w:tc>
        <w:tc>
          <w:tcPr>
            <w:tcW w:w="945" w:type="dxa"/>
          </w:tcPr>
          <w:p w14:paraId="55FD7C5D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945" w:type="dxa"/>
          </w:tcPr>
          <w:p w14:paraId="7898E774" w14:textId="77777777" w:rsidR="00426C57" w:rsidRPr="47060970" w:rsidRDefault="00426C57" w:rsidP="00426C57">
            <w:pPr>
              <w:rPr>
                <w:rFonts w:ascii="Twinkl Cursive Looped Thin" w:hAnsi="Twinkl Cursive Looped Thin"/>
                <w:sz w:val="16"/>
                <w:szCs w:val="16"/>
                <w:highlight w:val="darkCyan"/>
              </w:rPr>
            </w:pPr>
          </w:p>
        </w:tc>
        <w:tc>
          <w:tcPr>
            <w:tcW w:w="945" w:type="dxa"/>
          </w:tcPr>
          <w:p w14:paraId="1CF44E0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  <w:tc>
          <w:tcPr>
            <w:tcW w:w="1890" w:type="dxa"/>
            <w:gridSpan w:val="2"/>
          </w:tcPr>
          <w:p w14:paraId="3D31060C" w14:textId="77777777" w:rsidR="00426C5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Cycle A</w:t>
            </w:r>
          </w:p>
          <w:p w14:paraId="3BE0F7FC" w14:textId="1CC1CC1C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  <w:r>
              <w:rPr>
                <w:rFonts w:ascii="Twinkl Cursive Looped Thin" w:hAnsi="Twinkl Cursive Looped Thin"/>
                <w:sz w:val="16"/>
                <w:szCs w:val="16"/>
              </w:rPr>
              <w:t>Savage Stone Age</w:t>
            </w:r>
          </w:p>
        </w:tc>
        <w:tc>
          <w:tcPr>
            <w:tcW w:w="945" w:type="dxa"/>
          </w:tcPr>
          <w:p w14:paraId="40965025" w14:textId="77777777" w:rsidR="00426C57" w:rsidRPr="003B5737" w:rsidRDefault="00426C57" w:rsidP="00426C57">
            <w:pPr>
              <w:rPr>
                <w:rFonts w:ascii="Twinkl Cursive Looped Thin" w:hAnsi="Twinkl Cursive Looped Thin"/>
                <w:sz w:val="16"/>
                <w:szCs w:val="16"/>
              </w:rPr>
            </w:pPr>
          </w:p>
        </w:tc>
      </w:tr>
    </w:tbl>
    <w:p w14:paraId="32B3CC1A" w14:textId="77777777" w:rsidR="008535BF" w:rsidRDefault="00375243"/>
    <w:sectPr w:rsidR="008535BF" w:rsidSect="0050773C">
      <w:headerReference w:type="default" r:id="rId9"/>
      <w:pgSz w:w="16838" w:h="11906" w:orient="landscape"/>
      <w:pgMar w:top="1134" w:right="1440" w:bottom="1440" w:left="144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A05C8" w14:textId="77777777" w:rsidR="00FB6F76" w:rsidRDefault="00FB6F76" w:rsidP="00D243FA">
      <w:pPr>
        <w:spacing w:after="0" w:line="240" w:lineRule="auto"/>
      </w:pPr>
      <w:r>
        <w:separator/>
      </w:r>
    </w:p>
  </w:endnote>
  <w:endnote w:type="continuationSeparator" w:id="0">
    <w:p w14:paraId="04752DC8" w14:textId="77777777" w:rsidR="00FB6F76" w:rsidRDefault="00FB6F76" w:rsidP="00D24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0EF55" w14:textId="77777777" w:rsidR="00FB6F76" w:rsidRDefault="00FB6F76" w:rsidP="00D243FA">
      <w:pPr>
        <w:spacing w:after="0" w:line="240" w:lineRule="auto"/>
      </w:pPr>
      <w:r>
        <w:separator/>
      </w:r>
    </w:p>
  </w:footnote>
  <w:footnote w:type="continuationSeparator" w:id="0">
    <w:p w14:paraId="3006E4CA" w14:textId="77777777" w:rsidR="00FB6F76" w:rsidRDefault="00FB6F76" w:rsidP="00D24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D163" w14:textId="77777777" w:rsidR="00D243FA" w:rsidRDefault="0089A6F8" w:rsidP="00D243FA">
    <w:pPr>
      <w:pStyle w:val="Heading1"/>
      <w:jc w:val="center"/>
      <w:rPr>
        <w:u w:val="single"/>
      </w:rPr>
    </w:pPr>
    <w:r>
      <w:rPr>
        <w:noProof/>
      </w:rPr>
      <w:drawing>
        <wp:inline distT="0" distB="0" distL="0" distR="0" wp14:anchorId="6276D06F" wp14:editId="3A10BF60">
          <wp:extent cx="428219" cy="376821"/>
          <wp:effectExtent l="0" t="0" r="0" b="4445"/>
          <wp:docPr id="1196882904" name="Picture 6" descr="A picture containing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219" cy="37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E58F8A" w14:textId="0E1D380D" w:rsidR="00D243FA" w:rsidRPr="00D243FA" w:rsidRDefault="0050773C" w:rsidP="00D243FA">
    <w:pPr>
      <w:pStyle w:val="Header"/>
      <w:jc w:val="center"/>
      <w:rPr>
        <w:rFonts w:ascii="Twinkl Cursive Looped Thin" w:hAnsi="Twinkl Cursive Looped Thin"/>
        <w:b/>
        <w:bCs/>
        <w:sz w:val="28"/>
        <w:szCs w:val="28"/>
        <w:u w:val="single"/>
      </w:rPr>
    </w:pPr>
    <w:r>
      <w:rPr>
        <w:rFonts w:ascii="Twinkl Cursive Looped Thin" w:hAnsi="Twinkl Cursive Looped Thin"/>
        <w:b/>
        <w:bCs/>
        <w:sz w:val="28"/>
        <w:szCs w:val="28"/>
        <w:u w:val="single"/>
      </w:rPr>
      <w:t xml:space="preserve">Lower </w:t>
    </w:r>
    <w:r w:rsidR="00D243FA" w:rsidRPr="00D243FA">
      <w:rPr>
        <w:rFonts w:ascii="Twinkl Cursive Looped Thin" w:hAnsi="Twinkl Cursive Looped Thin"/>
        <w:b/>
        <w:bCs/>
        <w:sz w:val="28"/>
        <w:szCs w:val="28"/>
        <w:u w:val="single"/>
      </w:rPr>
      <w:t xml:space="preserve">Key Stage </w:t>
    </w:r>
    <w:r>
      <w:rPr>
        <w:rFonts w:ascii="Twinkl Cursive Looped Thin" w:hAnsi="Twinkl Cursive Looped Thin"/>
        <w:b/>
        <w:bCs/>
        <w:sz w:val="28"/>
        <w:szCs w:val="28"/>
        <w:u w:val="single"/>
      </w:rPr>
      <w:t xml:space="preserve">2 </w:t>
    </w:r>
    <w:r w:rsidR="00D243FA" w:rsidRPr="00D243FA">
      <w:rPr>
        <w:rFonts w:ascii="Twinkl Cursive Looped Thin" w:hAnsi="Twinkl Cursive Looped Thin"/>
        <w:b/>
        <w:bCs/>
        <w:sz w:val="28"/>
        <w:szCs w:val="28"/>
        <w:u w:val="single"/>
      </w:rPr>
      <w:t>Science Coverage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56A"/>
    <w:rsid w:val="00165DD5"/>
    <w:rsid w:val="00375243"/>
    <w:rsid w:val="003B5737"/>
    <w:rsid w:val="00426C57"/>
    <w:rsid w:val="0050773C"/>
    <w:rsid w:val="0089A6F8"/>
    <w:rsid w:val="009C156A"/>
    <w:rsid w:val="00B903DB"/>
    <w:rsid w:val="00C8403E"/>
    <w:rsid w:val="00CA4089"/>
    <w:rsid w:val="00CC02F7"/>
    <w:rsid w:val="00D243FA"/>
    <w:rsid w:val="00DA0268"/>
    <w:rsid w:val="00ED5291"/>
    <w:rsid w:val="00FB6F76"/>
    <w:rsid w:val="031A1307"/>
    <w:rsid w:val="04048229"/>
    <w:rsid w:val="062F6604"/>
    <w:rsid w:val="06E87019"/>
    <w:rsid w:val="06F0B5D1"/>
    <w:rsid w:val="0E7ED866"/>
    <w:rsid w:val="0F4BA8D3"/>
    <w:rsid w:val="10723BBD"/>
    <w:rsid w:val="10BC9B8E"/>
    <w:rsid w:val="10EAD6C1"/>
    <w:rsid w:val="1305A842"/>
    <w:rsid w:val="15745884"/>
    <w:rsid w:val="170BED5B"/>
    <w:rsid w:val="1759553B"/>
    <w:rsid w:val="183FF922"/>
    <w:rsid w:val="1ADAB617"/>
    <w:rsid w:val="1CBCC940"/>
    <w:rsid w:val="1D7BE8DA"/>
    <w:rsid w:val="1EB6E4FB"/>
    <w:rsid w:val="1F75A14C"/>
    <w:rsid w:val="1FD791CD"/>
    <w:rsid w:val="20F75A7C"/>
    <w:rsid w:val="22C79DBE"/>
    <w:rsid w:val="23F3F3D5"/>
    <w:rsid w:val="24D49A7C"/>
    <w:rsid w:val="25E22C62"/>
    <w:rsid w:val="25F5F669"/>
    <w:rsid w:val="2623B978"/>
    <w:rsid w:val="2A1249AE"/>
    <w:rsid w:val="2A5698A1"/>
    <w:rsid w:val="2B36E491"/>
    <w:rsid w:val="2E000F5D"/>
    <w:rsid w:val="301F6099"/>
    <w:rsid w:val="3154115B"/>
    <w:rsid w:val="327DBB75"/>
    <w:rsid w:val="334046C4"/>
    <w:rsid w:val="3420C576"/>
    <w:rsid w:val="3555952D"/>
    <w:rsid w:val="35774453"/>
    <w:rsid w:val="3863CA20"/>
    <w:rsid w:val="38ACCBB8"/>
    <w:rsid w:val="38D3EAF4"/>
    <w:rsid w:val="3C96FD17"/>
    <w:rsid w:val="3D7A6C0B"/>
    <w:rsid w:val="428BB2DF"/>
    <w:rsid w:val="43571159"/>
    <w:rsid w:val="43B403D1"/>
    <w:rsid w:val="455AAE69"/>
    <w:rsid w:val="465BCBD9"/>
    <w:rsid w:val="47060970"/>
    <w:rsid w:val="4924DA70"/>
    <w:rsid w:val="4B111F6E"/>
    <w:rsid w:val="4C9FE957"/>
    <w:rsid w:val="4CDE2DBA"/>
    <w:rsid w:val="4F0BBB42"/>
    <w:rsid w:val="5095DA01"/>
    <w:rsid w:val="50D0BF32"/>
    <w:rsid w:val="53DE4DE8"/>
    <w:rsid w:val="5416002F"/>
    <w:rsid w:val="57C1028D"/>
    <w:rsid w:val="5829A2EB"/>
    <w:rsid w:val="59BF2E33"/>
    <w:rsid w:val="5AC4F467"/>
    <w:rsid w:val="5BD1CE12"/>
    <w:rsid w:val="5C321F9A"/>
    <w:rsid w:val="5C5BF6C2"/>
    <w:rsid w:val="5D093669"/>
    <w:rsid w:val="5D791966"/>
    <w:rsid w:val="5DEDF5B1"/>
    <w:rsid w:val="5FEE5B58"/>
    <w:rsid w:val="60726E29"/>
    <w:rsid w:val="61885058"/>
    <w:rsid w:val="62D78DE2"/>
    <w:rsid w:val="62E64A4C"/>
    <w:rsid w:val="658BCE40"/>
    <w:rsid w:val="6655EEBE"/>
    <w:rsid w:val="679D7EFD"/>
    <w:rsid w:val="690BFB7E"/>
    <w:rsid w:val="6B52FBBF"/>
    <w:rsid w:val="6B7FE816"/>
    <w:rsid w:val="6CA48244"/>
    <w:rsid w:val="6DB68A48"/>
    <w:rsid w:val="6DC580D2"/>
    <w:rsid w:val="6E4A8986"/>
    <w:rsid w:val="6FC1F719"/>
    <w:rsid w:val="6FED77A7"/>
    <w:rsid w:val="7044C1F7"/>
    <w:rsid w:val="70E61658"/>
    <w:rsid w:val="72250D06"/>
    <w:rsid w:val="72720619"/>
    <w:rsid w:val="732A6C30"/>
    <w:rsid w:val="74115FB2"/>
    <w:rsid w:val="74408FD6"/>
    <w:rsid w:val="777E36A8"/>
    <w:rsid w:val="786B0130"/>
    <w:rsid w:val="792D9949"/>
    <w:rsid w:val="7A90F0B8"/>
    <w:rsid w:val="7AC597EA"/>
    <w:rsid w:val="7BD050AE"/>
    <w:rsid w:val="7D3586D9"/>
    <w:rsid w:val="7D6FFEA0"/>
    <w:rsid w:val="7E9F615D"/>
    <w:rsid w:val="7FEAF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A51B398"/>
  <w15:chartTrackingRefBased/>
  <w15:docId w15:val="{651CCC97-5E0E-4078-8BF4-F598FD6F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156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FA"/>
  </w:style>
  <w:style w:type="paragraph" w:styleId="Footer">
    <w:name w:val="footer"/>
    <w:basedOn w:val="Normal"/>
    <w:link w:val="Foot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FA"/>
  </w:style>
  <w:style w:type="character" w:customStyle="1" w:styleId="Heading1Char">
    <w:name w:val="Heading 1 Char"/>
    <w:basedOn w:val="DefaultParagraphFont"/>
    <w:link w:val="Heading1"/>
    <w:uiPriority w:val="9"/>
    <w:rsid w:val="00D24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2FF1C8-12FA-4FBD-9BD1-833FCC7F5BF6}">
  <ds:schemaRefs>
    <ds:schemaRef ds:uri="d70a7b16-dd53-4b99-8982-edb262d4781f"/>
    <ds:schemaRef ds:uri="97809f71-2ea0-4c64-88a9-059d617005ab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325A79-503D-450E-A9E6-967EB6AC8A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612293-5730-42A7-99F2-58AFF8211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Woods</dc:creator>
  <cp:keywords/>
  <dc:description/>
  <cp:lastModifiedBy>Mrs Balchin</cp:lastModifiedBy>
  <cp:revision>2</cp:revision>
  <dcterms:created xsi:type="dcterms:W3CDTF">2023-04-19T19:01:00Z</dcterms:created>
  <dcterms:modified xsi:type="dcterms:W3CDTF">2023-04-19T19:01:00Z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